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04DA4" w14:textId="77777777" w:rsidR="000C35C3" w:rsidRDefault="000C35C3" w:rsidP="000C35C3">
      <w:pPr>
        <w:pStyle w:val="Normlnywebov"/>
        <w:rPr>
          <w:color w:val="000000"/>
        </w:rPr>
      </w:pPr>
      <w:r>
        <w:rPr>
          <w:rFonts w:ascii="Garamond" w:hAnsi="Garamond"/>
          <w:color w:val="212121"/>
        </w:rPr>
        <w:t>Dobrý deň,</w:t>
      </w:r>
    </w:p>
    <w:p w14:paraId="093F52CA" w14:textId="77777777" w:rsidR="000C35C3" w:rsidRDefault="000C35C3" w:rsidP="000C35C3">
      <w:pPr>
        <w:pStyle w:val="Normlnywebov"/>
        <w:spacing w:before="0" w:beforeAutospacing="0" w:after="0" w:afterAutospacing="0"/>
        <w:rPr>
          <w:color w:val="000000"/>
        </w:rPr>
      </w:pPr>
      <w:r>
        <w:rPr>
          <w:rFonts w:ascii="Garamond" w:hAnsi="Garamond"/>
          <w:color w:val="212121"/>
        </w:rPr>
        <w:t xml:space="preserve">dovoľujeme si Vás požiadať o predloženie cenovej ponuky na predmet zákazky „ </w:t>
      </w:r>
      <w:r>
        <w:rPr>
          <w:rFonts w:ascii="Garamond" w:hAnsi="Garamond"/>
          <w:b/>
          <w:bCs/>
          <w:color w:val="212121"/>
        </w:rPr>
        <w:t xml:space="preserve">- Meranie hluku na </w:t>
      </w:r>
      <w:proofErr w:type="spellStart"/>
      <w:r>
        <w:rPr>
          <w:rFonts w:ascii="Garamond" w:hAnsi="Garamond"/>
          <w:b/>
          <w:bCs/>
          <w:color w:val="212121"/>
        </w:rPr>
        <w:t>Dúbravsko</w:t>
      </w:r>
      <w:proofErr w:type="spellEnd"/>
      <w:r>
        <w:rPr>
          <w:rFonts w:ascii="Garamond" w:hAnsi="Garamond"/>
          <w:b/>
          <w:bCs/>
          <w:color w:val="212121"/>
        </w:rPr>
        <w:t xml:space="preserve"> - Karloveskej </w:t>
      </w:r>
      <w:proofErr w:type="spellStart"/>
      <w:r>
        <w:rPr>
          <w:rFonts w:ascii="Garamond" w:hAnsi="Garamond"/>
          <w:b/>
          <w:bCs/>
          <w:color w:val="212121"/>
        </w:rPr>
        <w:t>radiále</w:t>
      </w:r>
      <w:proofErr w:type="spellEnd"/>
      <w:r>
        <w:rPr>
          <w:rFonts w:ascii="Garamond" w:hAnsi="Garamond"/>
          <w:b/>
          <w:bCs/>
          <w:color w:val="212121"/>
        </w:rPr>
        <w:t xml:space="preserve"> po rekonštrukcii a uvedení do prevádzky</w:t>
      </w:r>
      <w:r>
        <w:rPr>
          <w:rFonts w:ascii="Garamond" w:hAnsi="Garamond"/>
          <w:color w:val="212121"/>
        </w:rPr>
        <w:t>“.  </w:t>
      </w:r>
    </w:p>
    <w:p w14:paraId="5D57CA6D" w14:textId="77777777" w:rsidR="000C35C3" w:rsidRDefault="000C35C3" w:rsidP="000C35C3">
      <w:pPr>
        <w:pStyle w:val="Normlnywebov"/>
        <w:spacing w:before="0" w:beforeAutospacing="0" w:after="0" w:afterAutospacing="0"/>
        <w:rPr>
          <w:rFonts w:ascii="Garamond" w:hAnsi="Garamond"/>
          <w:color w:val="212121"/>
        </w:rPr>
      </w:pPr>
      <w:r>
        <w:rPr>
          <w:rFonts w:ascii="Garamond" w:hAnsi="Garamond"/>
          <w:color w:val="212121"/>
          <w:u w:val="single"/>
        </w:rPr>
        <w:t xml:space="preserve">Predmetom zákazky </w:t>
      </w:r>
      <w:r>
        <w:rPr>
          <w:rFonts w:ascii="Garamond" w:hAnsi="Garamond"/>
          <w:color w:val="212121"/>
        </w:rPr>
        <w:t xml:space="preserve">je vykonať merania hluku v životnom prostredí ku kolaudácií stavby Modernizácia električkovej trati </w:t>
      </w:r>
      <w:proofErr w:type="spellStart"/>
      <w:r>
        <w:rPr>
          <w:rFonts w:ascii="Garamond" w:hAnsi="Garamond"/>
          <w:color w:val="212121"/>
        </w:rPr>
        <w:t>Dúbravsko</w:t>
      </w:r>
      <w:proofErr w:type="spellEnd"/>
      <w:r>
        <w:rPr>
          <w:rFonts w:ascii="Garamond" w:hAnsi="Garamond"/>
          <w:color w:val="212121"/>
        </w:rPr>
        <w:t xml:space="preserve"> – Karloveská </w:t>
      </w:r>
      <w:proofErr w:type="spellStart"/>
      <w:r>
        <w:rPr>
          <w:rFonts w:ascii="Garamond" w:hAnsi="Garamond"/>
          <w:color w:val="212121"/>
        </w:rPr>
        <w:t>radiála</w:t>
      </w:r>
      <w:proofErr w:type="spellEnd"/>
      <w:r>
        <w:rPr>
          <w:rFonts w:ascii="Garamond" w:hAnsi="Garamond"/>
          <w:color w:val="212121"/>
        </w:rPr>
        <w:t xml:space="preserve"> podľa vyhlášky MZ SR č. 549/2007 </w:t>
      </w:r>
      <w:proofErr w:type="spellStart"/>
      <w:r>
        <w:rPr>
          <w:rFonts w:ascii="Garamond" w:hAnsi="Garamond"/>
          <w:color w:val="212121"/>
        </w:rPr>
        <w:t>Z.z</w:t>
      </w:r>
      <w:proofErr w:type="spellEnd"/>
      <w:r>
        <w:rPr>
          <w:rFonts w:ascii="Garamond" w:hAnsi="Garamond"/>
          <w:color w:val="212121"/>
        </w:rPr>
        <w:t>.</w:t>
      </w:r>
    </w:p>
    <w:p w14:paraId="0BFD9689" w14:textId="77777777" w:rsidR="000C35C3" w:rsidRDefault="000C35C3" w:rsidP="000C35C3">
      <w:pPr>
        <w:pStyle w:val="Normlnywebov"/>
        <w:spacing w:before="0" w:beforeAutospacing="0"/>
        <w:rPr>
          <w:rFonts w:ascii="Garamond" w:hAnsi="Garamond"/>
          <w:color w:val="212121"/>
        </w:rPr>
      </w:pPr>
      <w:r>
        <w:rPr>
          <w:rFonts w:ascii="Garamond" w:hAnsi="Garamond"/>
          <w:color w:val="212121"/>
        </w:rPr>
        <w:t xml:space="preserve">Stanovenie hlukovej záťaže z prevádzky električiek na </w:t>
      </w:r>
      <w:proofErr w:type="spellStart"/>
      <w:r>
        <w:rPr>
          <w:rFonts w:ascii="Garamond" w:hAnsi="Garamond"/>
          <w:color w:val="212121"/>
        </w:rPr>
        <w:t>Dúbravsko</w:t>
      </w:r>
      <w:proofErr w:type="spellEnd"/>
      <w:r>
        <w:rPr>
          <w:rFonts w:ascii="Garamond" w:hAnsi="Garamond"/>
          <w:color w:val="212121"/>
        </w:rPr>
        <w:t xml:space="preserve"> – Karloveskej </w:t>
      </w:r>
      <w:proofErr w:type="spellStart"/>
      <w:r>
        <w:rPr>
          <w:rFonts w:ascii="Garamond" w:hAnsi="Garamond"/>
          <w:color w:val="212121"/>
        </w:rPr>
        <w:t>radiále</w:t>
      </w:r>
      <w:proofErr w:type="spellEnd"/>
      <w:r>
        <w:rPr>
          <w:rFonts w:ascii="Garamond" w:hAnsi="Garamond"/>
          <w:color w:val="212121"/>
        </w:rPr>
        <w:t xml:space="preserve"> v úseku od 0,000 – 6,750 (tunel – Hanulova) v blízkosti nasledovných 6-tich miest:</w:t>
      </w:r>
    </w:p>
    <w:p w14:paraId="1A84BE91" w14:textId="77777777" w:rsidR="000C35C3" w:rsidRDefault="000C35C3" w:rsidP="000C35C3">
      <w:pPr>
        <w:pStyle w:val="Odsekzoznamu"/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/>
          <w:color w:val="212121"/>
        </w:rPr>
      </w:pPr>
      <w:r>
        <w:rPr>
          <w:rFonts w:ascii="Garamond" w:eastAsia="Times New Roman" w:hAnsi="Garamond"/>
          <w:color w:val="212121"/>
        </w:rPr>
        <w:t xml:space="preserve">Grand Hotel </w:t>
      </w:r>
      <w:proofErr w:type="spellStart"/>
      <w:r>
        <w:rPr>
          <w:rFonts w:ascii="Garamond" w:eastAsia="Times New Roman" w:hAnsi="Garamond"/>
          <w:color w:val="212121"/>
        </w:rPr>
        <w:t>River</w:t>
      </w:r>
      <w:proofErr w:type="spellEnd"/>
      <w:r>
        <w:rPr>
          <w:rFonts w:ascii="Garamond" w:eastAsia="Times New Roman" w:hAnsi="Garamond"/>
          <w:color w:val="212121"/>
        </w:rPr>
        <w:t xml:space="preserve"> Park</w:t>
      </w:r>
    </w:p>
    <w:p w14:paraId="718F8E60" w14:textId="77777777" w:rsidR="000C35C3" w:rsidRDefault="000C35C3" w:rsidP="000C35C3">
      <w:pPr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/>
          <w:color w:val="212121"/>
        </w:rPr>
      </w:pPr>
      <w:r>
        <w:rPr>
          <w:rFonts w:ascii="Garamond" w:eastAsia="Times New Roman" w:hAnsi="Garamond"/>
          <w:color w:val="212121"/>
        </w:rPr>
        <w:t>Botanická ul. č.8</w:t>
      </w:r>
    </w:p>
    <w:p w14:paraId="2B55E094" w14:textId="77777777" w:rsidR="000C35C3" w:rsidRDefault="000C35C3" w:rsidP="000C35C3">
      <w:pPr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/>
          <w:color w:val="212121"/>
        </w:rPr>
      </w:pPr>
      <w:r>
        <w:rPr>
          <w:rFonts w:ascii="Garamond" w:eastAsia="Times New Roman" w:hAnsi="Garamond"/>
          <w:color w:val="212121"/>
        </w:rPr>
        <w:t>Karloveská ul. č.20</w:t>
      </w:r>
    </w:p>
    <w:p w14:paraId="1895503B" w14:textId="77777777" w:rsidR="000C35C3" w:rsidRDefault="000C35C3" w:rsidP="000C35C3">
      <w:pPr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/>
          <w:color w:val="212121"/>
        </w:rPr>
      </w:pPr>
      <w:r>
        <w:rPr>
          <w:rFonts w:ascii="Garamond" w:eastAsia="Times New Roman" w:hAnsi="Garamond"/>
          <w:color w:val="212121"/>
        </w:rPr>
        <w:t>Karloveská ul. č.28</w:t>
      </w:r>
    </w:p>
    <w:p w14:paraId="33339F55" w14:textId="77777777" w:rsidR="000C35C3" w:rsidRDefault="000C35C3" w:rsidP="000C35C3">
      <w:pPr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/>
          <w:color w:val="212121"/>
        </w:rPr>
      </w:pPr>
      <w:proofErr w:type="spellStart"/>
      <w:r>
        <w:rPr>
          <w:rFonts w:ascii="Garamond" w:eastAsia="Times New Roman" w:hAnsi="Garamond"/>
          <w:color w:val="212121"/>
        </w:rPr>
        <w:t>Šaštínska</w:t>
      </w:r>
      <w:proofErr w:type="spellEnd"/>
      <w:r>
        <w:rPr>
          <w:rFonts w:ascii="Garamond" w:eastAsia="Times New Roman" w:hAnsi="Garamond"/>
          <w:color w:val="212121"/>
        </w:rPr>
        <w:t xml:space="preserve"> ul. č.20 (pri obratisku KV)</w:t>
      </w:r>
    </w:p>
    <w:p w14:paraId="5E7446AF" w14:textId="77777777" w:rsidR="000C35C3" w:rsidRDefault="000C35C3" w:rsidP="000C35C3">
      <w:pPr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/>
          <w:color w:val="212121"/>
        </w:rPr>
      </w:pPr>
      <w:r>
        <w:rPr>
          <w:rFonts w:ascii="Garamond" w:eastAsia="Times New Roman" w:hAnsi="Garamond"/>
          <w:color w:val="212121"/>
        </w:rPr>
        <w:t xml:space="preserve">M. </w:t>
      </w:r>
      <w:proofErr w:type="spellStart"/>
      <w:r>
        <w:rPr>
          <w:rFonts w:ascii="Garamond" w:eastAsia="Times New Roman" w:hAnsi="Garamond"/>
          <w:color w:val="212121"/>
        </w:rPr>
        <w:t>Schneidera</w:t>
      </w:r>
      <w:proofErr w:type="spellEnd"/>
      <w:r>
        <w:rPr>
          <w:rFonts w:ascii="Garamond" w:eastAsia="Times New Roman" w:hAnsi="Garamond"/>
          <w:color w:val="212121"/>
        </w:rPr>
        <w:t xml:space="preserve"> – Trnavského 2c</w:t>
      </w:r>
    </w:p>
    <w:p w14:paraId="2DC89A5E" w14:textId="77777777" w:rsidR="000C35C3" w:rsidRDefault="000C35C3" w:rsidP="000C35C3">
      <w:pPr>
        <w:rPr>
          <w:rFonts w:ascii="Garamond" w:eastAsia="Times New Roman" w:hAnsi="Garamond"/>
          <w:color w:val="212121"/>
        </w:rPr>
      </w:pPr>
      <w:r>
        <w:rPr>
          <w:rFonts w:ascii="Garamond" w:eastAsia="Times New Roman" w:hAnsi="Garamond"/>
          <w:color w:val="212121"/>
        </w:rPr>
        <w:t>Presné polohy mikrofónov sa určia priamo v teréne.</w:t>
      </w:r>
    </w:p>
    <w:p w14:paraId="03D6C61E" w14:textId="77777777" w:rsidR="000C35C3" w:rsidRDefault="000C35C3" w:rsidP="000C35C3">
      <w:pPr>
        <w:rPr>
          <w:rFonts w:ascii="Garamond" w:eastAsia="Times New Roman" w:hAnsi="Garamond"/>
          <w:color w:val="212121"/>
        </w:rPr>
      </w:pPr>
      <w:r>
        <w:rPr>
          <w:rFonts w:ascii="Garamond" w:eastAsia="Times New Roman" w:hAnsi="Garamond"/>
          <w:color w:val="212121"/>
        </w:rPr>
        <w:t>Výsledkom bude protokol o meraní hluku v životnom prostredí  v zmysle platnej legislatívy.</w:t>
      </w:r>
    </w:p>
    <w:p w14:paraId="617B28B1" w14:textId="77777777" w:rsidR="000C35C3" w:rsidRDefault="000C35C3" w:rsidP="000C35C3">
      <w:pPr>
        <w:pStyle w:val="Normlnywebov"/>
        <w:spacing w:before="0" w:beforeAutospacing="0" w:after="0" w:afterAutospacing="0"/>
        <w:rPr>
          <w:rFonts w:ascii="Garamond" w:hAnsi="Garamond"/>
          <w:color w:val="212121"/>
        </w:rPr>
      </w:pPr>
      <w:r>
        <w:rPr>
          <w:rFonts w:ascii="Garamond" w:hAnsi="Garamond"/>
          <w:color w:val="212121"/>
        </w:rPr>
        <w:t>V tejto súvislosti Vás žiadame vyplniť </w:t>
      </w:r>
      <w:r>
        <w:rPr>
          <w:rFonts w:ascii="Garamond" w:hAnsi="Garamond"/>
          <w:b/>
          <w:bCs/>
          <w:color w:val="212121"/>
        </w:rPr>
        <w:t>dotazník uchádzača s návrhom na plnenie kritérií (viď príloha č. 1)</w:t>
      </w:r>
      <w:r>
        <w:rPr>
          <w:rFonts w:ascii="Garamond" w:hAnsi="Garamond"/>
          <w:color w:val="212121"/>
        </w:rPr>
        <w:t>. </w:t>
      </w:r>
    </w:p>
    <w:p w14:paraId="4CD4E631" w14:textId="77777777" w:rsidR="000C35C3" w:rsidRDefault="000C35C3" w:rsidP="000C35C3">
      <w:pPr>
        <w:pStyle w:val="Normlnywebov"/>
        <w:rPr>
          <w:color w:val="000000"/>
        </w:rPr>
      </w:pPr>
      <w:r>
        <w:rPr>
          <w:rFonts w:ascii="Garamond" w:hAnsi="Garamond"/>
          <w:b/>
          <w:bCs/>
          <w:color w:val="212121"/>
        </w:rPr>
        <w:t>Miestom dodania zákazky a termín</w:t>
      </w:r>
      <w:r>
        <w:rPr>
          <w:rFonts w:ascii="Garamond" w:hAnsi="Garamond"/>
          <w:color w:val="212121"/>
        </w:rPr>
        <w:t>: </w:t>
      </w:r>
      <w:proofErr w:type="spellStart"/>
      <w:r>
        <w:rPr>
          <w:rFonts w:ascii="Garamond" w:hAnsi="Garamond"/>
          <w:color w:val="212121"/>
        </w:rPr>
        <w:t>Dúbravsko</w:t>
      </w:r>
      <w:proofErr w:type="spellEnd"/>
      <w:r>
        <w:rPr>
          <w:rFonts w:ascii="Garamond" w:hAnsi="Garamond"/>
          <w:color w:val="212121"/>
        </w:rPr>
        <w:t xml:space="preserve"> – Karloveská </w:t>
      </w:r>
      <w:proofErr w:type="spellStart"/>
      <w:r>
        <w:rPr>
          <w:rFonts w:ascii="Garamond" w:hAnsi="Garamond"/>
          <w:color w:val="212121"/>
        </w:rPr>
        <w:t>radiála</w:t>
      </w:r>
      <w:proofErr w:type="spellEnd"/>
      <w:r>
        <w:rPr>
          <w:rFonts w:ascii="Garamond" w:hAnsi="Garamond"/>
          <w:color w:val="212121"/>
        </w:rPr>
        <w:t>, v lehote do 30 dní odo dňa objednávky</w:t>
      </w:r>
    </w:p>
    <w:p w14:paraId="1E8FC21D" w14:textId="77777777" w:rsidR="000C35C3" w:rsidRDefault="000C35C3" w:rsidP="000C35C3">
      <w:pPr>
        <w:pStyle w:val="Normlnywebov"/>
        <w:spacing w:before="0" w:beforeAutospacing="0" w:after="0" w:afterAutospacing="0"/>
        <w:rPr>
          <w:rFonts w:ascii="Garamond" w:hAnsi="Garamond"/>
          <w:b/>
          <w:bCs/>
          <w:color w:val="212121"/>
        </w:rPr>
      </w:pPr>
      <w:r>
        <w:rPr>
          <w:rFonts w:ascii="Garamond" w:hAnsi="Garamond"/>
          <w:b/>
          <w:bCs/>
          <w:color w:val="212121"/>
        </w:rPr>
        <w:t>Technická spôsobilosť alebo odborná spôsobilosť:</w:t>
      </w:r>
    </w:p>
    <w:p w14:paraId="0C16A3FC" w14:textId="77777777" w:rsidR="000C35C3" w:rsidRDefault="000C35C3" w:rsidP="000C35C3">
      <w:pPr>
        <w:pStyle w:val="Normlnywebov"/>
        <w:spacing w:before="0" w:beforeAutospacing="0" w:after="0" w:afterAutospacing="0"/>
        <w:rPr>
          <w:rFonts w:ascii="Garamond" w:hAnsi="Garamond"/>
          <w:color w:val="212121"/>
        </w:rPr>
      </w:pPr>
      <w:r>
        <w:rPr>
          <w:rFonts w:ascii="Garamond" w:hAnsi="Garamond"/>
          <w:color w:val="212121"/>
        </w:rPr>
        <w:t>Odborná spôsobilosť podľa zákona č. 355/2007 Z. z., akreditácia.</w:t>
      </w:r>
    </w:p>
    <w:p w14:paraId="5B9DBF08" w14:textId="77777777" w:rsidR="000C35C3" w:rsidRDefault="000C35C3" w:rsidP="000C35C3">
      <w:pPr>
        <w:pStyle w:val="Normlnywebov"/>
        <w:spacing w:before="0" w:beforeAutospacing="0" w:after="0" w:afterAutospacing="0"/>
        <w:rPr>
          <w:rFonts w:ascii="Garamond" w:hAnsi="Garamond"/>
          <w:color w:val="212121"/>
        </w:rPr>
      </w:pPr>
      <w:r>
        <w:rPr>
          <w:rFonts w:ascii="Garamond" w:hAnsi="Garamond"/>
          <w:color w:val="212121"/>
        </w:rPr>
        <w:t>Osvedčenie o akreditácií vydané SNAS o spôsobilosti vykonávať požadovanú činnosť.</w:t>
      </w:r>
    </w:p>
    <w:p w14:paraId="0975FC54" w14:textId="77777777" w:rsidR="000C35C3" w:rsidRDefault="000C35C3" w:rsidP="000C35C3">
      <w:pPr>
        <w:pStyle w:val="Normlnywebov"/>
        <w:spacing w:after="0" w:afterAutospacing="0"/>
        <w:rPr>
          <w:rFonts w:ascii="Garamond" w:hAnsi="Garamond"/>
          <w:color w:val="212121"/>
        </w:rPr>
      </w:pPr>
      <w:r>
        <w:rPr>
          <w:rFonts w:ascii="Garamond" w:hAnsi="Garamond"/>
          <w:color w:val="212121"/>
          <w:u w:val="single"/>
        </w:rPr>
        <w:t>S otázkami technickej povahy a prípadného dohodnutia si termínu obhliadky sa prosím obráťte na</w:t>
      </w:r>
      <w:r>
        <w:rPr>
          <w:rFonts w:ascii="Garamond" w:hAnsi="Garamond"/>
          <w:color w:val="212121"/>
        </w:rPr>
        <w:t>:</w:t>
      </w:r>
      <w:r>
        <w:rPr>
          <w:rFonts w:ascii="Garamond" w:hAnsi="Garamond"/>
          <w:b/>
          <w:bCs/>
          <w:color w:val="212121"/>
        </w:rPr>
        <w:t> </w:t>
      </w:r>
      <w:r>
        <w:rPr>
          <w:rFonts w:ascii="Garamond" w:hAnsi="Garamond"/>
          <w:color w:val="212121"/>
        </w:rPr>
        <w:t xml:space="preserve"> </w:t>
      </w:r>
    </w:p>
    <w:p w14:paraId="4DB6707E" w14:textId="33CE3939" w:rsidR="000C35C3" w:rsidRDefault="000C35C3" w:rsidP="000C35C3">
      <w:pPr>
        <w:pStyle w:val="Normlnywebov"/>
        <w:spacing w:before="0" w:beforeAutospacing="0" w:after="0" w:afterAutospacing="0"/>
        <w:rPr>
          <w:color w:val="000000"/>
        </w:rPr>
      </w:pPr>
      <w:r>
        <w:rPr>
          <w:rFonts w:ascii="Garamond" w:hAnsi="Garamond"/>
          <w:b/>
          <w:bCs/>
          <w:color w:val="212121"/>
        </w:rPr>
        <w:t>Ing. Ivan Čuperka, tel. č.: +421 2 59502299, mobil: +421903 797 792 email:</w:t>
      </w:r>
      <w:r>
        <w:rPr>
          <w:rFonts w:ascii="Garamond" w:hAnsi="Garamond"/>
          <w:color w:val="212121"/>
        </w:rPr>
        <w:t xml:space="preserve"> </w:t>
      </w:r>
      <w:hyperlink r:id="rId5" w:history="1">
        <w:r>
          <w:rPr>
            <w:rStyle w:val="Hypertextovprepojenie"/>
            <w:rFonts w:ascii="Verdana" w:hAnsi="Verdana"/>
            <w:sz w:val="18"/>
            <w:szCs w:val="18"/>
          </w:rPr>
          <w:t>cuperka.ivan@dpb.sk</w:t>
        </w:r>
      </w:hyperlink>
    </w:p>
    <w:p w14:paraId="6B0682C3" w14:textId="77D27E19" w:rsidR="000C35C3" w:rsidRDefault="000C35C3" w:rsidP="000C35C3">
      <w:pPr>
        <w:pStyle w:val="Normlnywebov"/>
        <w:rPr>
          <w:rFonts w:ascii="Garamond" w:hAnsi="Garamond"/>
          <w:b/>
          <w:bCs/>
          <w:color w:val="212121"/>
          <w:u w:val="single"/>
        </w:rPr>
      </w:pPr>
      <w:r>
        <w:rPr>
          <w:rFonts w:ascii="Garamond" w:hAnsi="Garamond"/>
          <w:color w:val="212121"/>
        </w:rPr>
        <w:t>Cenovú ponuku v EUR bez DPH zašlite prosím emailom </w:t>
      </w:r>
      <w:r>
        <w:rPr>
          <w:rFonts w:ascii="Garamond" w:hAnsi="Garamond"/>
          <w:b/>
          <w:bCs/>
          <w:color w:val="212121"/>
          <w:u w:val="single"/>
        </w:rPr>
        <w:t>najneskôr do 3.2.2021 do 9,00 hod.</w:t>
      </w:r>
    </w:p>
    <w:p w14:paraId="73D36FBE" w14:textId="77777777" w:rsidR="000C35C3" w:rsidRDefault="000C35C3" w:rsidP="000C35C3">
      <w:pPr>
        <w:rPr>
          <w:rFonts w:ascii="Garamond" w:hAnsi="Garamond"/>
          <w:color w:val="212121"/>
        </w:rPr>
      </w:pPr>
      <w:r>
        <w:rPr>
          <w:rFonts w:ascii="Garamond" w:hAnsi="Garamond"/>
          <w:b/>
          <w:bCs/>
          <w:color w:val="212121"/>
        </w:rPr>
        <w:t>Do celkovej ceny prosím zahrňte všetky náklady, cena je záväzná a po uplynutí lehoty na predkladanie ponúk nie je možné upraviť cenu smerom nahor.</w:t>
      </w:r>
    </w:p>
    <w:p w14:paraId="1172C470" w14:textId="77777777" w:rsidR="000C35C3" w:rsidRDefault="000C35C3" w:rsidP="000C35C3">
      <w:pPr>
        <w:rPr>
          <w:rFonts w:ascii="Garamond" w:hAnsi="Garamond"/>
          <w:b/>
          <w:bCs/>
          <w:color w:val="212121"/>
          <w:sz w:val="23"/>
          <w:szCs w:val="23"/>
        </w:rPr>
      </w:pPr>
      <w:r>
        <w:rPr>
          <w:rFonts w:ascii="Garamond" w:hAnsi="Garamond"/>
          <w:b/>
          <w:bCs/>
          <w:color w:val="212121"/>
          <w:sz w:val="23"/>
          <w:szCs w:val="23"/>
        </w:rPr>
        <w:t xml:space="preserve">Meranie hluku na </w:t>
      </w:r>
      <w:proofErr w:type="spellStart"/>
      <w:r>
        <w:rPr>
          <w:rFonts w:ascii="Garamond" w:hAnsi="Garamond"/>
          <w:b/>
          <w:bCs/>
          <w:color w:val="212121"/>
          <w:sz w:val="23"/>
          <w:szCs w:val="23"/>
        </w:rPr>
        <w:t>Dúbravsko</w:t>
      </w:r>
      <w:proofErr w:type="spellEnd"/>
      <w:r>
        <w:rPr>
          <w:rFonts w:ascii="Garamond" w:hAnsi="Garamond"/>
          <w:b/>
          <w:bCs/>
          <w:color w:val="212121"/>
          <w:sz w:val="23"/>
          <w:szCs w:val="23"/>
        </w:rPr>
        <w:t xml:space="preserve"> – Karloveskej </w:t>
      </w:r>
      <w:proofErr w:type="spellStart"/>
      <w:r>
        <w:rPr>
          <w:rFonts w:ascii="Garamond" w:hAnsi="Garamond"/>
          <w:b/>
          <w:bCs/>
          <w:color w:val="212121"/>
          <w:sz w:val="23"/>
          <w:szCs w:val="23"/>
        </w:rPr>
        <w:t>radiále</w:t>
      </w:r>
      <w:proofErr w:type="spellEnd"/>
      <w:r>
        <w:rPr>
          <w:rFonts w:ascii="Garamond" w:hAnsi="Garamond"/>
          <w:b/>
          <w:bCs/>
          <w:color w:val="212121"/>
          <w:sz w:val="23"/>
          <w:szCs w:val="23"/>
        </w:rPr>
        <w:t xml:space="preserve"> sa bude realizovať na základe objednávky. </w:t>
      </w:r>
    </w:p>
    <w:p w14:paraId="4099A670" w14:textId="77777777" w:rsidR="000C35C3" w:rsidRDefault="000C35C3" w:rsidP="000C35C3">
      <w:pPr>
        <w:pStyle w:val="Normlnywebov"/>
        <w:spacing w:after="0" w:afterAutospacing="0"/>
        <w:rPr>
          <w:rFonts w:ascii="Garamond" w:hAnsi="Garamond"/>
          <w:b/>
          <w:bCs/>
          <w:color w:val="212121"/>
        </w:rPr>
      </w:pPr>
      <w:r>
        <w:rPr>
          <w:rFonts w:ascii="Garamond" w:hAnsi="Garamond"/>
          <w:b/>
          <w:bCs/>
          <w:color w:val="212121"/>
        </w:rPr>
        <w:t xml:space="preserve">Kontaktná osoba administrátora zákazky: Alena Morvayová, tel. č. +421 (0)2 5950 1484, </w:t>
      </w:r>
    </w:p>
    <w:p w14:paraId="7AE6AC44" w14:textId="0E5DD3F9" w:rsidR="000C35C3" w:rsidRPr="000C35C3" w:rsidRDefault="000C35C3" w:rsidP="000C35C3">
      <w:pPr>
        <w:pStyle w:val="Normlnywebov"/>
        <w:spacing w:before="0" w:beforeAutospacing="0" w:after="0" w:afterAutospacing="0"/>
        <w:rPr>
          <w:rFonts w:ascii="Garamond" w:hAnsi="Garamond"/>
          <w:b/>
          <w:bCs/>
          <w:color w:val="212121"/>
        </w:rPr>
      </w:pPr>
      <w:r>
        <w:rPr>
          <w:rFonts w:ascii="Garamond" w:hAnsi="Garamond"/>
          <w:b/>
          <w:bCs/>
          <w:color w:val="212121"/>
        </w:rPr>
        <w:t>e-mail: </w:t>
      </w:r>
      <w:hyperlink r:id="rId6" w:tgtFrame="_blank" w:history="1">
        <w:r>
          <w:rPr>
            <w:rStyle w:val="Hypertextovprepojenie"/>
            <w:rFonts w:ascii="Garamond" w:hAnsi="Garamond"/>
            <w:b/>
            <w:bCs/>
          </w:rPr>
          <w:t>morvayova.alena@dpb.sk</w:t>
        </w:r>
      </w:hyperlink>
      <w:r>
        <w:rPr>
          <w:rFonts w:ascii="Garamond" w:hAnsi="Garamond"/>
          <w:color w:val="212121"/>
        </w:rPr>
        <w:t> </w:t>
      </w:r>
    </w:p>
    <w:p w14:paraId="62A0D149" w14:textId="77777777" w:rsidR="00152D56" w:rsidRDefault="00152D56"/>
    <w:sectPr w:rsidR="00152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D50D5"/>
    <w:multiLevelType w:val="hybridMultilevel"/>
    <w:tmpl w:val="A81A8718"/>
    <w:lvl w:ilvl="0" w:tplc="0DC81C6E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theme="minorBidi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5C3"/>
    <w:rsid w:val="000C35C3"/>
    <w:rsid w:val="0015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980F2"/>
  <w15:chartTrackingRefBased/>
  <w15:docId w15:val="{9E2BAA2F-0A08-48F2-A952-0E4F6413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C35C3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C35C3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0C35C3"/>
    <w:pPr>
      <w:spacing w:before="100" w:beforeAutospacing="1" w:after="100" w:afterAutospacing="1"/>
    </w:pPr>
    <w:rPr>
      <w:rFonts w:ascii="Calibri" w:hAnsi="Calibri" w:cs="Calibri"/>
      <w:lang w:eastAsia="sk-SK"/>
    </w:rPr>
  </w:style>
  <w:style w:type="paragraph" w:styleId="Odsekzoznamu">
    <w:name w:val="List Paragraph"/>
    <w:basedOn w:val="Normlny"/>
    <w:uiPriority w:val="34"/>
    <w:qFormat/>
    <w:rsid w:val="000C35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6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vayova.alena@dpb.sk%20" TargetMode="External"/><Relationship Id="rId5" Type="http://schemas.openxmlformats.org/officeDocument/2006/relationships/hyperlink" Target="mailto:cuperka.ivan@dpb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Morvayová Alena</dc:creator>
  <cp:keywords/>
  <dc:description/>
  <cp:lastModifiedBy>Morvayová Alena</cp:lastModifiedBy>
  <cp:revision>1</cp:revision>
  <dcterms:created xsi:type="dcterms:W3CDTF">2021-01-27T11:22:00Z</dcterms:created>
  <dcterms:modified xsi:type="dcterms:W3CDTF">2021-01-27T11:24:00Z</dcterms:modified>
</cp:coreProperties>
</file>