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6D6F2" w14:textId="77777777" w:rsidR="008B2EF5" w:rsidRDefault="008B2EF5" w:rsidP="008B2EF5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4420D41C" w14:textId="77777777" w:rsidR="008B2EF5" w:rsidRDefault="008B2EF5" w:rsidP="008B2EF5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Dodanie dverí pre objekty SZ vodičov DPB a.s.</w:t>
      </w:r>
      <w:r>
        <w:rPr>
          <w:rFonts w:ascii="Garamond" w:hAnsi="Garamond"/>
          <w:color w:val="212121"/>
        </w:rPr>
        <w:t>“. </w:t>
      </w:r>
    </w:p>
    <w:p w14:paraId="3A7619FA" w14:textId="77777777" w:rsidR="008B2EF5" w:rsidRDefault="008B2EF5" w:rsidP="008B2EF5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5FCF638F" w14:textId="77777777" w:rsidR="008B2EF5" w:rsidRDefault="008B2EF5" w:rsidP="008B2EF5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>je nákup a dodanie 3 ks dverí pre objekty SZ Vrakunská a SZ Kuklovská.</w:t>
      </w:r>
    </w:p>
    <w:p w14:paraId="322B59B0" w14:textId="77777777" w:rsidR="008B2EF5" w:rsidRDefault="008B2EF5" w:rsidP="008B2EF5">
      <w:pPr>
        <w:pStyle w:val="Normlnywebov"/>
        <w:spacing w:before="0" w:beforeAutospacing="0" w:after="0" w:afterAutospacing="0"/>
        <w:rPr>
          <w:color w:val="000000"/>
        </w:rPr>
      </w:pPr>
      <w:r>
        <w:rPr>
          <w:rFonts w:ascii="Garamond" w:hAnsi="Garamond"/>
          <w:color w:val="212121"/>
        </w:rPr>
        <w:t>Technická  špecifikácia predmetu zákazky sa nachádza v prílohe A – SZ Vrakunská a v prílohe B – SZ Kuklovská. V tejto súvislosti Vás žiadame vyplniť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1)</w:t>
      </w:r>
      <w:r>
        <w:rPr>
          <w:rFonts w:ascii="Garamond" w:hAnsi="Garamond"/>
          <w:color w:val="212121"/>
        </w:rPr>
        <w:t>.</w:t>
      </w:r>
    </w:p>
    <w:p w14:paraId="441C8EA0" w14:textId="77777777" w:rsidR="008B2EF5" w:rsidRDefault="008B2EF5" w:rsidP="008B2EF5">
      <w:pPr>
        <w:spacing w:line="252" w:lineRule="auto"/>
        <w:rPr>
          <w:rFonts w:ascii="Garamond" w:hAnsi="Garamond"/>
        </w:rPr>
      </w:pPr>
    </w:p>
    <w:p w14:paraId="16987A3A" w14:textId="77777777" w:rsidR="008B2EF5" w:rsidRDefault="008B2EF5" w:rsidP="008B2EF5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</w:t>
      </w:r>
    </w:p>
    <w:p w14:paraId="7295BE56" w14:textId="77777777" w:rsidR="008B2EF5" w:rsidRDefault="008B2EF5" w:rsidP="008B2EF5">
      <w:pPr>
        <w:rPr>
          <w:rFonts w:ascii="Garamond" w:hAnsi="Garamond"/>
        </w:rPr>
      </w:pPr>
      <w:r>
        <w:rPr>
          <w:rFonts w:ascii="Garamond" w:hAnsi="Garamond"/>
        </w:rPr>
        <w:t>SZ Vrakunská a SZ Kuklovská Bratislava, do 60 kalendárnych dní odo dňa objednávky</w:t>
      </w:r>
    </w:p>
    <w:p w14:paraId="75B3DD14" w14:textId="77777777" w:rsidR="008B2EF5" w:rsidRDefault="008B2EF5" w:rsidP="008B2EF5">
      <w:pPr>
        <w:rPr>
          <w:rFonts w:ascii="Garamond" w:hAnsi="Garamond"/>
        </w:rPr>
      </w:pPr>
    </w:p>
    <w:p w14:paraId="10354194" w14:textId="77777777" w:rsidR="008B2EF5" w:rsidRDefault="008B2EF5" w:rsidP="008B2EF5">
      <w:pPr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Ďalšie osobitné podmienky:</w:t>
      </w:r>
    </w:p>
    <w:p w14:paraId="6621813D" w14:textId="77777777" w:rsidR="008B2EF5" w:rsidRDefault="008B2EF5" w:rsidP="008B2EF5">
      <w:pPr>
        <w:rPr>
          <w:rFonts w:ascii="Garamond" w:hAnsi="Garamond"/>
        </w:rPr>
      </w:pPr>
      <w:r>
        <w:rPr>
          <w:rFonts w:ascii="Garamond" w:hAnsi="Garamond"/>
        </w:rPr>
        <w:t>V prípade poruchy dverí zabezpečiť operatívne opravu a odstránenie porúch.</w:t>
      </w:r>
    </w:p>
    <w:p w14:paraId="2E67DD06" w14:textId="77777777" w:rsidR="008B2EF5" w:rsidRDefault="008B2EF5" w:rsidP="008B2EF5">
      <w:pPr>
        <w:rPr>
          <w:rFonts w:ascii="Garamond" w:hAnsi="Garamond"/>
        </w:rPr>
      </w:pPr>
    </w:p>
    <w:p w14:paraId="6196FD2E" w14:textId="3A23C48D" w:rsidR="008B2EF5" w:rsidRDefault="008B2EF5" w:rsidP="008B2EF5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S otázkami technickej povahy a dohodnutia si termínu prípadnej obhliadky sa prosím obráťte na:</w:t>
      </w:r>
      <w:r>
        <w:rPr>
          <w:rFonts w:ascii="Garamond" w:hAnsi="Garamond"/>
          <w:b/>
          <w:bCs/>
          <w:color w:val="212121"/>
        </w:rPr>
        <w:t> p.Šimkovič Milan, tel. č.: +421259502136, mobil: +421 905 929 728, email:</w:t>
      </w:r>
      <w:r>
        <w:rPr>
          <w:rFonts w:ascii="Garamond" w:hAnsi="Garamond"/>
          <w:color w:val="212121"/>
        </w:rPr>
        <w:t xml:space="preserve"> </w:t>
      </w:r>
      <w:hyperlink r:id="rId4" w:history="1">
        <w:r>
          <w:rPr>
            <w:rStyle w:val="Hypertextovprepojenie"/>
            <w:rFonts w:ascii="Garamond" w:hAnsi="Garamond"/>
          </w:rPr>
          <w:t>simkovic.milan@dpb.sk</w:t>
        </w:r>
      </w:hyperlink>
      <w:r>
        <w:rPr>
          <w:rFonts w:ascii="Garamond" w:hAnsi="Garamond"/>
          <w:color w:val="212121"/>
        </w:rPr>
        <w:t xml:space="preserve"> a   </w:t>
      </w:r>
      <w:r>
        <w:rPr>
          <w:rFonts w:ascii="Garamond" w:hAnsi="Garamond"/>
          <w:b/>
          <w:bCs/>
          <w:color w:val="212121"/>
        </w:rPr>
        <w:t>p. Roštáš Patrik, tel. č.: +421259502124</w:t>
      </w:r>
      <w:r>
        <w:rPr>
          <w:rFonts w:ascii="Garamond" w:hAnsi="Garamond"/>
          <w:color w:val="212121"/>
        </w:rPr>
        <w:t xml:space="preserve">, </w:t>
      </w:r>
      <w:r>
        <w:rPr>
          <w:rFonts w:ascii="Garamond" w:hAnsi="Garamond"/>
          <w:b/>
          <w:bCs/>
          <w:color w:val="212121"/>
        </w:rPr>
        <w:t xml:space="preserve">mobil: </w:t>
      </w:r>
      <w:r>
        <w:rPr>
          <w:rFonts w:ascii="Garamond" w:hAnsi="Garamond"/>
          <w:b/>
          <w:bCs/>
        </w:rPr>
        <w:t>+421 918 855 673,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color w:val="212121"/>
        </w:rPr>
        <w:t> </w:t>
      </w:r>
      <w:hyperlink r:id="rId5" w:history="1">
        <w:r>
          <w:rPr>
            <w:rStyle w:val="Hypertextovprepojenie"/>
            <w:rFonts w:ascii="Garamond" w:hAnsi="Garamond"/>
          </w:rPr>
          <w:t>rostas.patrik@dpb.sk</w:t>
        </w:r>
      </w:hyperlink>
      <w:r>
        <w:rPr>
          <w:rFonts w:ascii="Garamond" w:hAnsi="Garamond"/>
          <w:color w:val="212121"/>
        </w:rPr>
        <w:t xml:space="preserve"> </w:t>
      </w:r>
    </w:p>
    <w:p w14:paraId="787BAAEB" w14:textId="77777777" w:rsidR="008B2EF5" w:rsidRDefault="008B2EF5" w:rsidP="008B2EF5">
      <w:pPr>
        <w:rPr>
          <w:rFonts w:ascii="Garamond" w:hAnsi="Garamond"/>
          <w:color w:val="212121"/>
        </w:rPr>
      </w:pPr>
    </w:p>
    <w:p w14:paraId="3B58F813" w14:textId="302F0934" w:rsidR="008B2EF5" w:rsidRDefault="008B2EF5" w:rsidP="008B2EF5">
      <w:pPr>
        <w:pStyle w:val="Normlnywebov"/>
        <w:rPr>
          <w:color w:val="000000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 xml:space="preserve">najneskôr do </w:t>
      </w:r>
      <w:r w:rsidR="009010D3">
        <w:rPr>
          <w:rFonts w:ascii="Garamond" w:hAnsi="Garamond"/>
          <w:b/>
          <w:bCs/>
          <w:u w:val="single"/>
        </w:rPr>
        <w:t>16</w:t>
      </w:r>
      <w:r>
        <w:rPr>
          <w:rFonts w:ascii="Garamond" w:hAnsi="Garamond"/>
          <w:b/>
          <w:bCs/>
          <w:color w:val="212121"/>
          <w:u w:val="single"/>
        </w:rPr>
        <w:t>.08.2021 do 1</w:t>
      </w:r>
      <w:r>
        <w:rPr>
          <w:rFonts w:ascii="Garamond" w:hAnsi="Garamond"/>
          <w:b/>
          <w:bCs/>
          <w:u w:val="single"/>
        </w:rPr>
        <w:t>2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5F31D0BC" w14:textId="77777777" w:rsidR="008B2EF5" w:rsidRDefault="008B2EF5" w:rsidP="008B2EF5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1521A25A" w14:textId="77777777" w:rsidR="008B2EF5" w:rsidRDefault="008B2EF5" w:rsidP="008B2EF5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Nákup a dodanie 3 ks dverí pre objekty SZ Vrakunská a SZ Kuklovská  sa bude realizovať na základe objednávky.</w:t>
      </w:r>
    </w:p>
    <w:p w14:paraId="465E194E" w14:textId="60211798" w:rsidR="008B2EF5" w:rsidRDefault="008B2EF5" w:rsidP="008B2EF5">
      <w:pPr>
        <w:pStyle w:val="Normlnywebov"/>
        <w:rPr>
          <w:color w:val="000000"/>
        </w:rPr>
      </w:pPr>
      <w:r>
        <w:rPr>
          <w:rFonts w:ascii="Garamond" w:hAnsi="Garamond"/>
          <w:b/>
          <w:bCs/>
          <w:color w:val="212121"/>
        </w:rPr>
        <w:t>Kontaktná osoba administrátora zákazky: Alena Morvayová, tel. č. +421 (0)2 5950 1484,                e-mail: </w:t>
      </w:r>
      <w:hyperlink r:id="rId6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19B3C1A3" w14:textId="77777777" w:rsidR="00517DDE" w:rsidRDefault="00517DDE"/>
    <w:sectPr w:rsidR="00517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EF5"/>
    <w:rsid w:val="00517DDE"/>
    <w:rsid w:val="008B2EF5"/>
    <w:rsid w:val="0090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5443F"/>
  <w15:chartTrackingRefBased/>
  <w15:docId w15:val="{EA1416C8-FFC6-4B92-861F-844EDD83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B2EF5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8B2EF5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8B2EF5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vayova.alena@dpb.sk%20" TargetMode="External"/><Relationship Id="rId5" Type="http://schemas.openxmlformats.org/officeDocument/2006/relationships/hyperlink" Target="mailto:rostas.patrik@dpb.sk" TargetMode="External"/><Relationship Id="rId4" Type="http://schemas.openxmlformats.org/officeDocument/2006/relationships/hyperlink" Target="mailto:simkovic.milan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2</cp:revision>
  <dcterms:created xsi:type="dcterms:W3CDTF">2021-07-28T11:27:00Z</dcterms:created>
  <dcterms:modified xsi:type="dcterms:W3CDTF">2021-08-10T11:11:00Z</dcterms:modified>
</cp:coreProperties>
</file>