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14B3" w14:textId="77777777" w:rsidR="006C16AF" w:rsidRDefault="006C16AF" w:rsidP="006C16AF">
      <w:pPr>
        <w:pStyle w:val="Normlnywebov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Dobrý deň,</w:t>
      </w:r>
    </w:p>
    <w:p w14:paraId="035BDAEB" w14:textId="77777777" w:rsidR="006C16AF" w:rsidRDefault="006C16AF" w:rsidP="006C16AF">
      <w:pPr>
        <w:pStyle w:val="Normlnywebov"/>
        <w:spacing w:before="0" w:beforeAutospacing="0" w:after="0" w:afterAutospacing="0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 xml:space="preserve">dovoľujeme si Vás požiadať o predloženie cenovej ponuky na predmet zákazky „ </w:t>
      </w:r>
      <w:r>
        <w:rPr>
          <w:rFonts w:ascii="Garamond" w:hAnsi="Garamond"/>
          <w:b/>
          <w:bCs/>
          <w:color w:val="212121"/>
        </w:rPr>
        <w:t>Periodické oprávnené meranie emisií zo zariadení v divízií električky a trolejbusy</w:t>
      </w:r>
      <w:r>
        <w:rPr>
          <w:rFonts w:ascii="Garamond" w:hAnsi="Garamond"/>
          <w:color w:val="212121"/>
        </w:rPr>
        <w:t>“. </w:t>
      </w:r>
    </w:p>
    <w:p w14:paraId="75EA0C36" w14:textId="77777777" w:rsidR="006C16AF" w:rsidRDefault="006C16AF" w:rsidP="006C16AF">
      <w:pPr>
        <w:pStyle w:val="Normlnywebov"/>
        <w:spacing w:before="0" w:beforeAutospacing="0" w:after="0" w:afterAutospacing="0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 </w:t>
      </w:r>
    </w:p>
    <w:p w14:paraId="2EE35F37" w14:textId="77777777" w:rsidR="006C16AF" w:rsidRDefault="006C16AF" w:rsidP="006C16AF">
      <w:pPr>
        <w:pStyle w:val="Normlnywebov"/>
        <w:spacing w:before="0" w:beforeAutospacing="0" w:after="0" w:afterAutospacing="0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  <w:u w:val="single"/>
        </w:rPr>
        <w:t xml:space="preserve">Predmetom zákazky </w:t>
      </w:r>
      <w:r>
        <w:rPr>
          <w:rFonts w:ascii="Garamond" w:hAnsi="Garamond"/>
          <w:color w:val="212121"/>
        </w:rPr>
        <w:t>je periodické oprávnené meranie emisií zo zariadení v divízií električky a trolejbusy . Podrobná špecifikácia  predmetu zákazky sa nachádza v prílohe tohto mailu (</w:t>
      </w:r>
      <w:r>
        <w:rPr>
          <w:rFonts w:ascii="Garamond" w:hAnsi="Garamond"/>
          <w:b/>
          <w:bCs/>
          <w:color w:val="212121"/>
        </w:rPr>
        <w:t>viď príloha 1 – Technická špecifikácia</w:t>
      </w:r>
      <w:r>
        <w:rPr>
          <w:rFonts w:ascii="Garamond" w:hAnsi="Garamond"/>
          <w:color w:val="212121"/>
        </w:rPr>
        <w:t>). V tejto súvislosti Vás žiadame vyplniť </w:t>
      </w:r>
      <w:r>
        <w:rPr>
          <w:rFonts w:ascii="Garamond" w:hAnsi="Garamond"/>
          <w:b/>
          <w:bCs/>
          <w:color w:val="212121"/>
        </w:rPr>
        <w:t>dotazník uchádzača s návrhom na plnenie kritérií    (viď príloha č. 2)</w:t>
      </w:r>
      <w:r>
        <w:rPr>
          <w:rFonts w:ascii="Garamond" w:hAnsi="Garamond"/>
          <w:color w:val="212121"/>
        </w:rPr>
        <w:t>.</w:t>
      </w:r>
    </w:p>
    <w:p w14:paraId="63C89486" w14:textId="77777777" w:rsidR="006C16AF" w:rsidRDefault="006C16AF" w:rsidP="006C16AF">
      <w:pPr>
        <w:rPr>
          <w:rFonts w:ascii="Garamond" w:hAnsi="Garamond"/>
          <w:color w:val="212121"/>
        </w:rPr>
      </w:pPr>
    </w:p>
    <w:p w14:paraId="20F6C6D4" w14:textId="77777777" w:rsidR="006C16AF" w:rsidRDefault="006C16AF" w:rsidP="006C16AF">
      <w:pPr>
        <w:spacing w:line="252" w:lineRule="auto"/>
        <w:rPr>
          <w:rFonts w:ascii="Garamond" w:hAnsi="Garamond"/>
          <w:color w:val="212121"/>
        </w:rPr>
      </w:pPr>
      <w:r>
        <w:rPr>
          <w:rFonts w:ascii="Garamond" w:hAnsi="Garamond"/>
          <w:b/>
          <w:bCs/>
          <w:color w:val="212121"/>
        </w:rPr>
        <w:t>Miesto dodania zákazky a termín</w:t>
      </w:r>
      <w:r>
        <w:rPr>
          <w:rFonts w:ascii="Garamond" w:hAnsi="Garamond"/>
          <w:color w:val="212121"/>
        </w:rPr>
        <w:t>: </w:t>
      </w:r>
    </w:p>
    <w:p w14:paraId="363666F1" w14:textId="77777777" w:rsidR="006C16AF" w:rsidRDefault="006C16AF" w:rsidP="006C16AF">
      <w:pPr>
        <w:spacing w:line="252" w:lineRule="auto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 xml:space="preserve">DPB </w:t>
      </w:r>
      <w:proofErr w:type="spellStart"/>
      <w:r>
        <w:rPr>
          <w:rFonts w:ascii="Garamond" w:hAnsi="Garamond"/>
          <w:color w:val="212121"/>
        </w:rPr>
        <w:t>a.s</w:t>
      </w:r>
      <w:proofErr w:type="spellEnd"/>
      <w:r>
        <w:rPr>
          <w:rFonts w:ascii="Garamond" w:hAnsi="Garamond"/>
          <w:color w:val="212121"/>
        </w:rPr>
        <w:t xml:space="preserve">. - Lakovňa električiek, </w:t>
      </w:r>
      <w:proofErr w:type="spellStart"/>
      <w:r>
        <w:rPr>
          <w:rFonts w:ascii="Garamond" w:hAnsi="Garamond"/>
          <w:color w:val="212121"/>
        </w:rPr>
        <w:t>striekareň</w:t>
      </w:r>
      <w:proofErr w:type="spellEnd"/>
      <w:r>
        <w:rPr>
          <w:rFonts w:ascii="Garamond" w:hAnsi="Garamond"/>
          <w:color w:val="212121"/>
        </w:rPr>
        <w:t xml:space="preserve"> trakčných podvozkov, </w:t>
      </w:r>
      <w:proofErr w:type="spellStart"/>
      <w:r>
        <w:rPr>
          <w:rFonts w:ascii="Garamond" w:hAnsi="Garamond"/>
          <w:color w:val="212121"/>
        </w:rPr>
        <w:t>brúsiareň</w:t>
      </w:r>
      <w:proofErr w:type="spellEnd"/>
      <w:r>
        <w:rPr>
          <w:rFonts w:ascii="Garamond" w:hAnsi="Garamond"/>
          <w:color w:val="212121"/>
        </w:rPr>
        <w:t xml:space="preserve"> , DPB, a. s. , vozovňa Vajnorská ul. Bratislava</w:t>
      </w:r>
    </w:p>
    <w:p w14:paraId="601800AB" w14:textId="77777777" w:rsidR="006C16AF" w:rsidRDefault="006C16AF" w:rsidP="006C16AF">
      <w:pPr>
        <w:spacing w:line="252" w:lineRule="auto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November  až december 2021 – predpokladaný termín sa oznamuje vopred na príslušný inšpektorát ochrany ovzdušia – SIŽP a okresný úrad Bratislava, odbor starostlivosti o ŽP podľa § 15 ods.1 zákona č. 137/2010 Z. z.</w:t>
      </w:r>
    </w:p>
    <w:p w14:paraId="13DE8727" w14:textId="77777777" w:rsidR="006C16AF" w:rsidRDefault="006C16AF" w:rsidP="006C16AF">
      <w:pPr>
        <w:spacing w:line="252" w:lineRule="auto"/>
        <w:rPr>
          <w:rFonts w:ascii="Garamond" w:hAnsi="Garamond"/>
          <w:color w:val="212121"/>
        </w:rPr>
      </w:pPr>
    </w:p>
    <w:p w14:paraId="5AF38D47" w14:textId="77777777" w:rsidR="006C16AF" w:rsidRDefault="006C16AF" w:rsidP="006C16AF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Technická spôsobilosť alebo odborná spôsobilosť:</w:t>
      </w:r>
    </w:p>
    <w:p w14:paraId="4C7FB9C7" w14:textId="77777777" w:rsidR="006C16AF" w:rsidRDefault="006C16AF" w:rsidP="006C16AF">
      <w:pPr>
        <w:rPr>
          <w:rFonts w:ascii="Garamond" w:hAnsi="Garamond"/>
        </w:rPr>
      </w:pPr>
      <w:r>
        <w:rPr>
          <w:rFonts w:ascii="Garamond" w:hAnsi="Garamond"/>
        </w:rPr>
        <w:t>Odborná spôsobilosť podľa § 20 ods. 3 zákona č. 137/2010 Z. z. o ovzduší</w:t>
      </w:r>
    </w:p>
    <w:p w14:paraId="5B06F117" w14:textId="77777777" w:rsidR="006C16AF" w:rsidRDefault="006C16AF" w:rsidP="006C16AF">
      <w:pPr>
        <w:rPr>
          <w:rFonts w:ascii="Garamond" w:hAnsi="Garamond"/>
        </w:rPr>
      </w:pPr>
    </w:p>
    <w:p w14:paraId="345BEB7A" w14:textId="77777777" w:rsidR="006C16AF" w:rsidRDefault="006C16AF" w:rsidP="006C16AF">
      <w:pPr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S otázkami technickej povahy a dohodnutia si termínu prípadnej obhliadky sa prosím obráťte na:</w:t>
      </w:r>
      <w:r>
        <w:rPr>
          <w:rFonts w:ascii="Garamond" w:hAnsi="Garamond"/>
          <w:b/>
          <w:bCs/>
          <w:color w:val="212121"/>
        </w:rPr>
        <w:t> </w:t>
      </w:r>
      <w:r>
        <w:rPr>
          <w:rFonts w:ascii="Garamond" w:hAnsi="Garamond"/>
          <w:color w:val="212121"/>
        </w:rPr>
        <w:t xml:space="preserve"> </w:t>
      </w:r>
      <w:r>
        <w:rPr>
          <w:rFonts w:ascii="Garamond" w:hAnsi="Garamond"/>
          <w:b/>
          <w:bCs/>
          <w:color w:val="212121"/>
        </w:rPr>
        <w:t xml:space="preserve">p. Ing. Dagmar Šoltésová, tel. č.: +421 (0) 2 5950 3473, mobil: </w:t>
      </w:r>
      <w:r>
        <w:rPr>
          <w:rFonts w:ascii="Garamond" w:hAnsi="Garamond"/>
          <w:b/>
          <w:bCs/>
          <w:color w:val="212121"/>
          <w:lang w:val="en-US"/>
        </w:rPr>
        <w:t>+421 (0)903 284 710</w:t>
      </w:r>
      <w:r>
        <w:rPr>
          <w:rFonts w:ascii="Garamond" w:hAnsi="Garamond"/>
          <w:b/>
          <w:bCs/>
          <w:color w:val="212121"/>
        </w:rPr>
        <w:t>, email:</w:t>
      </w:r>
      <w:r>
        <w:rPr>
          <w:color w:val="0563C1"/>
          <w:u w:val="single"/>
          <w:lang w:eastAsia="sk-SK"/>
        </w:rPr>
        <w:t xml:space="preserve"> </w:t>
      </w:r>
      <w:hyperlink r:id="rId4" w:history="1">
        <w:r>
          <w:rPr>
            <w:rStyle w:val="Hypertextovprepojenie"/>
            <w:lang w:eastAsia="sk-SK"/>
          </w:rPr>
          <w:t>soltesova.dagmar</w:t>
        </w:r>
        <w:r>
          <w:rPr>
            <w:rStyle w:val="Hypertextovprepojenie"/>
            <w:rFonts w:ascii="Arial" w:hAnsi="Arial" w:cs="Arial"/>
            <w:sz w:val="18"/>
            <w:szCs w:val="18"/>
            <w:lang w:val="en-US" w:eastAsia="sk-SK"/>
          </w:rPr>
          <w:t>@dpb.sk</w:t>
        </w:r>
      </w:hyperlink>
    </w:p>
    <w:p w14:paraId="45658548" w14:textId="77777777" w:rsidR="006C16AF" w:rsidRDefault="006C16AF" w:rsidP="006C16AF">
      <w:pPr>
        <w:pStyle w:val="Normlnywebov"/>
        <w:rPr>
          <w:color w:val="000000"/>
        </w:rPr>
      </w:pPr>
      <w:r>
        <w:rPr>
          <w:rFonts w:ascii="Garamond" w:hAnsi="Garamond"/>
          <w:color w:val="212121"/>
        </w:rPr>
        <w:t>Cenovú ponuku v EUR bez DPH zašlite prosím emailom </w:t>
      </w:r>
      <w:r>
        <w:rPr>
          <w:rFonts w:ascii="Garamond" w:hAnsi="Garamond"/>
          <w:b/>
          <w:bCs/>
          <w:color w:val="212121"/>
          <w:u w:val="single"/>
        </w:rPr>
        <w:t xml:space="preserve">najneskôr do </w:t>
      </w:r>
      <w:r>
        <w:rPr>
          <w:rFonts w:ascii="Garamond" w:hAnsi="Garamond"/>
          <w:b/>
          <w:bCs/>
          <w:u w:val="single"/>
        </w:rPr>
        <w:t>21</w:t>
      </w:r>
      <w:r>
        <w:rPr>
          <w:rFonts w:ascii="Garamond" w:hAnsi="Garamond"/>
          <w:b/>
          <w:bCs/>
          <w:color w:val="212121"/>
          <w:u w:val="single"/>
        </w:rPr>
        <w:t xml:space="preserve">.10.2021 do </w:t>
      </w:r>
      <w:r>
        <w:rPr>
          <w:rFonts w:ascii="Garamond" w:hAnsi="Garamond"/>
          <w:b/>
          <w:bCs/>
          <w:u w:val="single"/>
        </w:rPr>
        <w:t>10</w:t>
      </w:r>
      <w:r>
        <w:rPr>
          <w:rFonts w:ascii="Garamond" w:hAnsi="Garamond"/>
          <w:b/>
          <w:bCs/>
          <w:color w:val="212121"/>
          <w:u w:val="single"/>
        </w:rPr>
        <w:t>,00 hod.</w:t>
      </w:r>
    </w:p>
    <w:p w14:paraId="62B6EC74" w14:textId="77777777" w:rsidR="006C16AF" w:rsidRDefault="006C16AF" w:rsidP="006C16AF">
      <w:pPr>
        <w:rPr>
          <w:rFonts w:ascii="Garamond" w:hAnsi="Garamond"/>
          <w:color w:val="212121"/>
        </w:rPr>
      </w:pPr>
      <w:r>
        <w:rPr>
          <w:rFonts w:ascii="Garamond" w:hAnsi="Garamond"/>
          <w:b/>
          <w:bCs/>
          <w:color w:val="212121"/>
        </w:rPr>
        <w:t>Do celkovej ceny prosím zahrňte všetky náklady, cena je záväzná a po uplynutí lehoty na predkladanie ponúk nie je možné upraviť cenu smerom nahor.</w:t>
      </w:r>
    </w:p>
    <w:p w14:paraId="1E99FB0E" w14:textId="77777777" w:rsidR="006C16AF" w:rsidRDefault="006C16AF" w:rsidP="006C16AF">
      <w:pPr>
        <w:rPr>
          <w:rFonts w:ascii="Garamond" w:hAnsi="Garamond"/>
          <w:b/>
          <w:bCs/>
          <w:color w:val="212121"/>
          <w:sz w:val="23"/>
          <w:szCs w:val="23"/>
        </w:rPr>
      </w:pPr>
      <w:r>
        <w:rPr>
          <w:rFonts w:ascii="Garamond" w:hAnsi="Garamond"/>
          <w:b/>
          <w:bCs/>
          <w:color w:val="212121"/>
          <w:sz w:val="23"/>
          <w:szCs w:val="23"/>
        </w:rPr>
        <w:t>Periodické oprávnené meranie emisií zo zariadení v divízií električky a trolejbusy sa bude realizovať na základe objednávky.</w:t>
      </w:r>
    </w:p>
    <w:p w14:paraId="1441048E" w14:textId="10865635" w:rsidR="006C16AF" w:rsidRDefault="006C16AF" w:rsidP="006C16AF">
      <w:pPr>
        <w:pStyle w:val="Normlnywebov"/>
        <w:rPr>
          <w:color w:val="000000"/>
        </w:rPr>
      </w:pPr>
      <w:r>
        <w:rPr>
          <w:rFonts w:ascii="Garamond" w:hAnsi="Garamond"/>
          <w:b/>
          <w:bCs/>
          <w:color w:val="212121"/>
        </w:rPr>
        <w:t xml:space="preserve">Kontaktná osoba administrátora zákazky: Alena Morvayová, tel. č. +421 (0)2 5950 1484, </w:t>
      </w:r>
      <w:r>
        <w:rPr>
          <w:rFonts w:ascii="Garamond" w:hAnsi="Garamond"/>
          <w:b/>
          <w:bCs/>
          <w:color w:val="212121"/>
        </w:rPr>
        <w:t xml:space="preserve">               </w:t>
      </w:r>
      <w:r>
        <w:rPr>
          <w:rFonts w:ascii="Garamond" w:hAnsi="Garamond"/>
          <w:b/>
          <w:bCs/>
          <w:color w:val="212121"/>
        </w:rPr>
        <w:t>e-mail: </w:t>
      </w:r>
      <w:hyperlink r:id="rId5" w:tgtFrame="_blank" w:history="1">
        <w:r>
          <w:rPr>
            <w:rStyle w:val="Hypertextovprepojenie"/>
            <w:rFonts w:ascii="Garamond" w:hAnsi="Garamond"/>
            <w:b/>
            <w:bCs/>
          </w:rPr>
          <w:t>morvayova.alena@dpb.sk</w:t>
        </w:r>
      </w:hyperlink>
      <w:r>
        <w:rPr>
          <w:rFonts w:ascii="Garamond" w:hAnsi="Garamond"/>
          <w:color w:val="212121"/>
        </w:rPr>
        <w:t> </w:t>
      </w:r>
    </w:p>
    <w:p w14:paraId="32FCBCAE" w14:textId="77777777" w:rsidR="00553E02" w:rsidRDefault="00553E02"/>
    <w:sectPr w:rsidR="00553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AF"/>
    <w:rsid w:val="00553E02"/>
    <w:rsid w:val="006C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2B93"/>
  <w15:chartTrackingRefBased/>
  <w15:docId w15:val="{E60D9419-AF7E-455E-A014-A2A2D89A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16AF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C16AF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6C16AF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vayova.alena@dpb.sk%20" TargetMode="External"/><Relationship Id="rId4" Type="http://schemas.openxmlformats.org/officeDocument/2006/relationships/hyperlink" Target="mailto:soltesova.dagmar@dp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1</cp:revision>
  <dcterms:created xsi:type="dcterms:W3CDTF">2021-10-13T08:17:00Z</dcterms:created>
  <dcterms:modified xsi:type="dcterms:W3CDTF">2021-10-13T08:17:00Z</dcterms:modified>
</cp:coreProperties>
</file>