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416A0" w14:textId="77777777" w:rsidR="002D659C" w:rsidRDefault="002D659C" w:rsidP="002D659C">
      <w:pPr>
        <w:pStyle w:val="Normlnywebov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Dobrý deň,</w:t>
      </w:r>
    </w:p>
    <w:p w14:paraId="3B55031E" w14:textId="77777777" w:rsidR="002D659C" w:rsidRDefault="002D659C" w:rsidP="002D659C">
      <w:pPr>
        <w:pStyle w:val="Normlnywebov"/>
        <w:spacing w:before="0" w:beforeAutospacing="0" w:after="0" w:afterAutospacing="0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 xml:space="preserve">dovoľujeme si Vás požiadať o predloženie cenovej ponuky na predmet zákazky „ </w:t>
      </w:r>
      <w:r>
        <w:rPr>
          <w:rFonts w:ascii="Garamond" w:hAnsi="Garamond"/>
          <w:b/>
          <w:bCs/>
          <w:color w:val="212121"/>
        </w:rPr>
        <w:t>Piesok technický na brzdenie električiek</w:t>
      </w:r>
      <w:r>
        <w:rPr>
          <w:rFonts w:ascii="Garamond" w:hAnsi="Garamond"/>
          <w:color w:val="212121"/>
        </w:rPr>
        <w:t>“. </w:t>
      </w:r>
    </w:p>
    <w:p w14:paraId="47656DA4" w14:textId="77777777" w:rsidR="002D659C" w:rsidRDefault="002D659C" w:rsidP="002D659C">
      <w:pPr>
        <w:pStyle w:val="Normlnywebov"/>
        <w:spacing w:before="0" w:beforeAutospacing="0" w:after="0" w:afterAutospacing="0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 </w:t>
      </w:r>
    </w:p>
    <w:p w14:paraId="192BFAF5" w14:textId="77777777" w:rsidR="002D659C" w:rsidRDefault="002D659C" w:rsidP="002D659C">
      <w:pPr>
        <w:pStyle w:val="Normlnywebov"/>
        <w:spacing w:before="0" w:beforeAutospacing="0" w:after="0" w:afterAutospacing="0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  <w:u w:val="single"/>
        </w:rPr>
        <w:t xml:space="preserve">Predmetom zákazky </w:t>
      </w:r>
      <w:r>
        <w:rPr>
          <w:rFonts w:ascii="Garamond" w:hAnsi="Garamond"/>
          <w:color w:val="212121"/>
        </w:rPr>
        <w:t>je zabezpečenie prevádzky koľajových vozidiel.</w:t>
      </w:r>
    </w:p>
    <w:p w14:paraId="47473C54" w14:textId="77777777" w:rsidR="002D659C" w:rsidRDefault="002D659C" w:rsidP="002D659C">
      <w:pPr>
        <w:numPr>
          <w:ilvl w:val="0"/>
          <w:numId w:val="1"/>
        </w:numPr>
        <w:rPr>
          <w:rFonts w:ascii="Garamond" w:eastAsia="Times New Roman" w:hAnsi="Garamond"/>
          <w:color w:val="212121"/>
          <w:lang w:eastAsia="sk-SK"/>
        </w:rPr>
      </w:pPr>
      <w:r>
        <w:rPr>
          <w:rFonts w:ascii="Garamond" w:eastAsia="Times New Roman" w:hAnsi="Garamond"/>
          <w:color w:val="212121"/>
          <w:lang w:eastAsia="sk-SK"/>
        </w:rPr>
        <w:t>Piesok na brzdenie električiek v balení – papierové vrece, 25kg, na palete   200 ton/predpokladané množstvo na 2 roky</w:t>
      </w:r>
    </w:p>
    <w:p w14:paraId="12E24C9E" w14:textId="77777777" w:rsidR="002D659C" w:rsidRDefault="002D659C" w:rsidP="002D659C">
      <w:pPr>
        <w:numPr>
          <w:ilvl w:val="0"/>
          <w:numId w:val="1"/>
        </w:numPr>
        <w:rPr>
          <w:rFonts w:ascii="Garamond" w:eastAsia="Times New Roman" w:hAnsi="Garamond"/>
          <w:color w:val="212121"/>
          <w:lang w:eastAsia="sk-SK"/>
        </w:rPr>
      </w:pPr>
      <w:r>
        <w:rPr>
          <w:rFonts w:ascii="Garamond" w:eastAsia="Times New Roman" w:hAnsi="Garamond"/>
          <w:color w:val="212121"/>
          <w:lang w:eastAsia="sk-SK"/>
        </w:rPr>
        <w:t xml:space="preserve">Piesok na brzdenie električiek sypaný – voľné ložené – </w:t>
      </w:r>
      <w:proofErr w:type="spellStart"/>
      <w:r>
        <w:rPr>
          <w:rFonts w:ascii="Garamond" w:eastAsia="Times New Roman" w:hAnsi="Garamond"/>
          <w:color w:val="212121"/>
          <w:lang w:eastAsia="sk-SK"/>
        </w:rPr>
        <w:t>silocisterna</w:t>
      </w:r>
      <w:proofErr w:type="spellEnd"/>
      <w:r>
        <w:rPr>
          <w:rFonts w:ascii="Garamond" w:eastAsia="Times New Roman" w:hAnsi="Garamond"/>
          <w:color w:val="212121"/>
          <w:lang w:eastAsia="sk-SK"/>
        </w:rPr>
        <w:t xml:space="preserve">              70 ton/ predpokladané množstvo na 2 roky</w:t>
      </w:r>
    </w:p>
    <w:p w14:paraId="0EA204AC" w14:textId="77777777" w:rsidR="002D659C" w:rsidRDefault="002D659C" w:rsidP="002D659C">
      <w:pPr>
        <w:pStyle w:val="Normlnywebov"/>
        <w:spacing w:before="0" w:beforeAutospacing="0" w:after="0" w:afterAutospacing="0"/>
        <w:ind w:left="720"/>
        <w:rPr>
          <w:rFonts w:ascii="Garamond" w:hAnsi="Garamond"/>
          <w:color w:val="212121"/>
        </w:rPr>
      </w:pPr>
    </w:p>
    <w:p w14:paraId="7899E198" w14:textId="77777777" w:rsidR="002D659C" w:rsidRDefault="002D659C" w:rsidP="002D659C">
      <w:pPr>
        <w:pStyle w:val="Normlnywebov"/>
        <w:spacing w:before="0" w:beforeAutospacing="0" w:after="0" w:afterAutospacing="0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Sušený kremičitý piesok v kvalite :</w:t>
      </w:r>
    </w:p>
    <w:p w14:paraId="42707D61" w14:textId="77777777" w:rsidR="002D659C" w:rsidRDefault="002D659C" w:rsidP="002D659C">
      <w:pPr>
        <w:pStyle w:val="Normlnywebov"/>
        <w:spacing w:before="0" w:beforeAutospacing="0" w:after="0" w:afterAutospacing="0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Piesok na brzdenie alebo piesok zlievarenský alebo piesok technický</w:t>
      </w:r>
    </w:p>
    <w:p w14:paraId="7086C123" w14:textId="77777777" w:rsidR="002D659C" w:rsidRDefault="002D659C" w:rsidP="002D659C">
      <w:pPr>
        <w:numPr>
          <w:ilvl w:val="0"/>
          <w:numId w:val="2"/>
        </w:numPr>
        <w:rPr>
          <w:rFonts w:ascii="Garamond" w:eastAsia="Times New Roman" w:hAnsi="Garamond"/>
          <w:color w:val="212121"/>
          <w:lang w:eastAsia="sk-SK"/>
        </w:rPr>
      </w:pPr>
      <w:r>
        <w:rPr>
          <w:rFonts w:ascii="Garamond" w:eastAsia="Times New Roman" w:hAnsi="Garamond"/>
          <w:color w:val="212121"/>
          <w:lang w:eastAsia="sk-SK"/>
        </w:rPr>
        <w:t>stredná veľkosť zrna /d50/0,85-1,0mm</w:t>
      </w:r>
    </w:p>
    <w:p w14:paraId="7CAC3FD1" w14:textId="77777777" w:rsidR="002D659C" w:rsidRDefault="002D659C" w:rsidP="002D659C">
      <w:pPr>
        <w:numPr>
          <w:ilvl w:val="0"/>
          <w:numId w:val="2"/>
        </w:numPr>
        <w:rPr>
          <w:rFonts w:ascii="Garamond" w:eastAsia="Times New Roman" w:hAnsi="Garamond"/>
          <w:color w:val="212121"/>
          <w:lang w:eastAsia="sk-SK"/>
        </w:rPr>
      </w:pPr>
      <w:r>
        <w:rPr>
          <w:rFonts w:ascii="Garamond" w:eastAsia="Times New Roman" w:hAnsi="Garamond"/>
          <w:color w:val="212121"/>
          <w:lang w:eastAsia="sk-SK"/>
        </w:rPr>
        <w:t>rozsah veľkosť zrna 0,3mm až 1,6mm</w:t>
      </w:r>
    </w:p>
    <w:p w14:paraId="77192889" w14:textId="77777777" w:rsidR="002D659C" w:rsidRDefault="002D659C" w:rsidP="002D659C">
      <w:pPr>
        <w:numPr>
          <w:ilvl w:val="0"/>
          <w:numId w:val="2"/>
        </w:numPr>
        <w:rPr>
          <w:rFonts w:ascii="Garamond" w:eastAsia="Times New Roman" w:hAnsi="Garamond"/>
          <w:color w:val="212121"/>
          <w:lang w:eastAsia="sk-SK"/>
        </w:rPr>
      </w:pPr>
      <w:r>
        <w:rPr>
          <w:rFonts w:ascii="Garamond" w:eastAsia="Times New Roman" w:hAnsi="Garamond"/>
          <w:color w:val="212121"/>
          <w:lang w:eastAsia="sk-SK"/>
        </w:rPr>
        <w:t>odporúčaná veľkosť zrna 1,2mm až 1,6mm</w:t>
      </w:r>
    </w:p>
    <w:p w14:paraId="1B351A77" w14:textId="77777777" w:rsidR="002D659C" w:rsidRDefault="002D659C" w:rsidP="002D659C">
      <w:pPr>
        <w:numPr>
          <w:ilvl w:val="0"/>
          <w:numId w:val="2"/>
        </w:numPr>
        <w:rPr>
          <w:rFonts w:ascii="Garamond" w:eastAsia="Times New Roman" w:hAnsi="Garamond"/>
          <w:color w:val="212121"/>
          <w:lang w:eastAsia="sk-SK"/>
        </w:rPr>
      </w:pPr>
      <w:r>
        <w:rPr>
          <w:rFonts w:ascii="Garamond" w:eastAsia="Times New Roman" w:hAnsi="Garamond"/>
          <w:color w:val="212121"/>
          <w:lang w:eastAsia="sk-SK"/>
        </w:rPr>
        <w:t>obsah SiO2 väčší než 95%</w:t>
      </w:r>
    </w:p>
    <w:p w14:paraId="5F450319" w14:textId="77777777" w:rsidR="002D659C" w:rsidRDefault="002D659C" w:rsidP="002D659C">
      <w:pPr>
        <w:numPr>
          <w:ilvl w:val="0"/>
          <w:numId w:val="2"/>
        </w:numPr>
        <w:rPr>
          <w:rFonts w:ascii="Garamond" w:eastAsia="Times New Roman" w:hAnsi="Garamond"/>
          <w:color w:val="212121"/>
          <w:lang w:eastAsia="sk-SK"/>
        </w:rPr>
      </w:pPr>
      <w:r>
        <w:rPr>
          <w:rFonts w:ascii="Garamond" w:eastAsia="Times New Roman" w:hAnsi="Garamond"/>
          <w:color w:val="212121"/>
          <w:lang w:eastAsia="sk-SK"/>
        </w:rPr>
        <w:t>vlhkosť do 5%</w:t>
      </w:r>
    </w:p>
    <w:p w14:paraId="7594B4F0" w14:textId="77777777" w:rsidR="002D659C" w:rsidRDefault="002D659C" w:rsidP="002D659C">
      <w:pPr>
        <w:pStyle w:val="Normlnywebov"/>
        <w:spacing w:before="0" w:beforeAutospacing="0" w:after="0" w:afterAutospacing="0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Požiadavka na balenie:</w:t>
      </w:r>
    </w:p>
    <w:p w14:paraId="64EE59BD" w14:textId="77777777" w:rsidR="002D659C" w:rsidRDefault="002D659C" w:rsidP="002D659C">
      <w:pPr>
        <w:numPr>
          <w:ilvl w:val="0"/>
          <w:numId w:val="3"/>
        </w:numPr>
        <w:rPr>
          <w:rFonts w:ascii="Garamond" w:eastAsia="Times New Roman" w:hAnsi="Garamond"/>
          <w:color w:val="212121"/>
          <w:lang w:eastAsia="sk-SK"/>
        </w:rPr>
      </w:pPr>
      <w:r>
        <w:rPr>
          <w:rFonts w:ascii="Garamond" w:eastAsia="Times New Roman" w:hAnsi="Garamond"/>
          <w:color w:val="212121"/>
          <w:lang w:eastAsia="sk-SK"/>
        </w:rPr>
        <w:t>papierové vrece 25kg na palete</w:t>
      </w:r>
    </w:p>
    <w:p w14:paraId="26F59FEC" w14:textId="77777777" w:rsidR="002D659C" w:rsidRDefault="002D659C" w:rsidP="002D659C">
      <w:pPr>
        <w:numPr>
          <w:ilvl w:val="0"/>
          <w:numId w:val="3"/>
        </w:numPr>
        <w:rPr>
          <w:rFonts w:ascii="Garamond" w:eastAsia="Times New Roman" w:hAnsi="Garamond"/>
          <w:color w:val="212121"/>
          <w:lang w:eastAsia="sk-SK"/>
        </w:rPr>
      </w:pPr>
      <w:r>
        <w:rPr>
          <w:rFonts w:ascii="Garamond" w:eastAsia="Times New Roman" w:hAnsi="Garamond"/>
          <w:color w:val="212121"/>
          <w:lang w:eastAsia="sk-SK"/>
        </w:rPr>
        <w:t>voľné ložené-</w:t>
      </w:r>
      <w:proofErr w:type="spellStart"/>
      <w:r>
        <w:rPr>
          <w:rFonts w:ascii="Garamond" w:eastAsia="Times New Roman" w:hAnsi="Garamond"/>
          <w:color w:val="212121"/>
          <w:lang w:eastAsia="sk-SK"/>
        </w:rPr>
        <w:t>silocisterna</w:t>
      </w:r>
      <w:proofErr w:type="spellEnd"/>
      <w:r>
        <w:rPr>
          <w:rFonts w:ascii="Garamond" w:eastAsia="Times New Roman" w:hAnsi="Garamond"/>
          <w:color w:val="212121"/>
          <w:lang w:eastAsia="sk-SK"/>
        </w:rPr>
        <w:t xml:space="preserve"> – sypaný piesok doprava </w:t>
      </w:r>
      <w:proofErr w:type="spellStart"/>
      <w:r>
        <w:rPr>
          <w:rFonts w:ascii="Garamond" w:eastAsia="Times New Roman" w:hAnsi="Garamond"/>
          <w:color w:val="212121"/>
          <w:lang w:eastAsia="sk-SK"/>
        </w:rPr>
        <w:t>silokamionom</w:t>
      </w:r>
      <w:proofErr w:type="spellEnd"/>
      <w:r>
        <w:rPr>
          <w:rFonts w:ascii="Garamond" w:eastAsia="Times New Roman" w:hAnsi="Garamond"/>
          <w:color w:val="212121"/>
          <w:lang w:eastAsia="sk-SK"/>
        </w:rPr>
        <w:t xml:space="preserve"> s pripojovacou koncovkou B75-3“, plniace potrubie DN80, na plnenie sila ZP-23</w:t>
      </w:r>
    </w:p>
    <w:p w14:paraId="3804E8AB" w14:textId="77777777" w:rsidR="002D659C" w:rsidRDefault="002D659C" w:rsidP="002D659C">
      <w:pPr>
        <w:pStyle w:val="Normlnywebov"/>
        <w:spacing w:before="0" w:beforeAutospacing="0" w:after="0" w:afterAutospacing="0"/>
        <w:rPr>
          <w:color w:val="000000"/>
        </w:rPr>
      </w:pPr>
      <w:r>
        <w:rPr>
          <w:rFonts w:ascii="Garamond" w:hAnsi="Garamond"/>
          <w:color w:val="212121"/>
        </w:rPr>
        <w:t>V tejto súvislosti Vás žiadame vyplniť </w:t>
      </w:r>
      <w:r>
        <w:rPr>
          <w:rFonts w:ascii="Garamond" w:hAnsi="Garamond"/>
          <w:b/>
          <w:bCs/>
          <w:color w:val="212121"/>
        </w:rPr>
        <w:t>dotazník uchádzača s návrhom na plnenie kritérií (viď príloha č. 1)</w:t>
      </w:r>
      <w:r>
        <w:rPr>
          <w:rFonts w:ascii="Garamond" w:hAnsi="Garamond"/>
          <w:color w:val="212121"/>
        </w:rPr>
        <w:t>.</w:t>
      </w:r>
    </w:p>
    <w:p w14:paraId="2F5EA9FC" w14:textId="77777777" w:rsidR="002D659C" w:rsidRDefault="002D659C" w:rsidP="002D659C">
      <w:pPr>
        <w:rPr>
          <w:rFonts w:ascii="Garamond" w:hAnsi="Garamond"/>
          <w:color w:val="212121"/>
        </w:rPr>
      </w:pPr>
    </w:p>
    <w:p w14:paraId="5DABF56C" w14:textId="77777777" w:rsidR="002D659C" w:rsidRDefault="002D659C" w:rsidP="002D659C">
      <w:pPr>
        <w:spacing w:line="252" w:lineRule="auto"/>
        <w:rPr>
          <w:rFonts w:ascii="Garamond" w:hAnsi="Garamond"/>
          <w:color w:val="212121"/>
        </w:rPr>
      </w:pPr>
      <w:r>
        <w:rPr>
          <w:rFonts w:ascii="Garamond" w:hAnsi="Garamond"/>
          <w:b/>
          <w:bCs/>
          <w:color w:val="212121"/>
        </w:rPr>
        <w:t>Miestom dodania zákazky a termín</w:t>
      </w:r>
      <w:r>
        <w:rPr>
          <w:rFonts w:ascii="Garamond" w:hAnsi="Garamond"/>
          <w:color w:val="212121"/>
        </w:rPr>
        <w:t>: </w:t>
      </w:r>
    </w:p>
    <w:p w14:paraId="28F31803" w14:textId="77777777" w:rsidR="002D659C" w:rsidRDefault="002D659C" w:rsidP="002D659C">
      <w:pPr>
        <w:rPr>
          <w:rFonts w:ascii="Garamond" w:hAnsi="Garamond"/>
        </w:rPr>
      </w:pPr>
      <w:r>
        <w:rPr>
          <w:rFonts w:ascii="Garamond" w:hAnsi="Garamond"/>
        </w:rPr>
        <w:t>Voľne ložené-</w:t>
      </w:r>
      <w:proofErr w:type="spellStart"/>
      <w:r>
        <w:rPr>
          <w:rFonts w:ascii="Garamond" w:hAnsi="Garamond"/>
        </w:rPr>
        <w:t>silocisterna</w:t>
      </w:r>
      <w:proofErr w:type="spellEnd"/>
      <w:r>
        <w:rPr>
          <w:rFonts w:ascii="Garamond" w:hAnsi="Garamond"/>
        </w:rPr>
        <w:t xml:space="preserve"> -             Dopravný podnik Bratislava, </w:t>
      </w:r>
      <w:proofErr w:type="spellStart"/>
      <w:r>
        <w:rPr>
          <w:rFonts w:ascii="Garamond" w:hAnsi="Garamond"/>
        </w:rPr>
        <w:t>a.s</w:t>
      </w:r>
      <w:proofErr w:type="spellEnd"/>
      <w:r>
        <w:rPr>
          <w:rFonts w:ascii="Garamond" w:hAnsi="Garamond"/>
        </w:rPr>
        <w:t>., Hlavný sklad-Trnávka, Vajnorská 124, 831 04 Bratislava – v lehote do 5 pracovných dní odo dňa objednávky</w:t>
      </w:r>
    </w:p>
    <w:p w14:paraId="10ECF486" w14:textId="77777777" w:rsidR="002D659C" w:rsidRDefault="002D659C" w:rsidP="002D659C">
      <w:pPr>
        <w:rPr>
          <w:rFonts w:ascii="Garamond" w:hAnsi="Garamond"/>
        </w:rPr>
      </w:pPr>
      <w:r>
        <w:rPr>
          <w:rFonts w:ascii="Garamond" w:hAnsi="Garamond"/>
        </w:rPr>
        <w:t xml:space="preserve">Papierové </w:t>
      </w:r>
      <w:proofErr w:type="spellStart"/>
      <w:r>
        <w:rPr>
          <w:rFonts w:ascii="Garamond" w:hAnsi="Garamond"/>
        </w:rPr>
        <w:t>spevbené</w:t>
      </w:r>
      <w:proofErr w:type="spellEnd"/>
      <w:r>
        <w:rPr>
          <w:rFonts w:ascii="Garamond" w:hAnsi="Garamond"/>
        </w:rPr>
        <w:t xml:space="preserve"> vrecia 25ks  -  Dopravný podnik Bratislava, </w:t>
      </w:r>
      <w:proofErr w:type="spellStart"/>
      <w:r>
        <w:rPr>
          <w:rFonts w:ascii="Garamond" w:hAnsi="Garamond"/>
        </w:rPr>
        <w:t>a.s</w:t>
      </w:r>
      <w:proofErr w:type="spellEnd"/>
      <w:r>
        <w:rPr>
          <w:rFonts w:ascii="Garamond" w:hAnsi="Garamond"/>
        </w:rPr>
        <w:t>., Vozovňa Krasňany, Račianska 149, 831 54 Bratislava - v lehote do 5 pracovných dní odo dňa objednávky</w:t>
      </w:r>
    </w:p>
    <w:p w14:paraId="6D6D6C74" w14:textId="77777777" w:rsidR="002D659C" w:rsidRDefault="002D659C" w:rsidP="002D659C">
      <w:pPr>
        <w:rPr>
          <w:rFonts w:ascii="Garamond" w:hAnsi="Garamond"/>
        </w:rPr>
      </w:pPr>
    </w:p>
    <w:p w14:paraId="19E68BB0" w14:textId="77777777" w:rsidR="002D659C" w:rsidRDefault="002D659C" w:rsidP="002D659C">
      <w:pPr>
        <w:rPr>
          <w:rFonts w:ascii="Garamond" w:hAnsi="Garamond"/>
        </w:rPr>
      </w:pPr>
    </w:p>
    <w:p w14:paraId="3C89A7FE" w14:textId="77777777" w:rsidR="002D659C" w:rsidRDefault="002D659C" w:rsidP="002D659C">
      <w:pPr>
        <w:rPr>
          <w:rFonts w:ascii="Garamond" w:hAnsi="Garamond"/>
          <w:b/>
          <w:bCs/>
          <w:color w:val="212121"/>
        </w:rPr>
      </w:pPr>
      <w:r>
        <w:rPr>
          <w:rFonts w:ascii="Garamond" w:hAnsi="Garamond"/>
          <w:color w:val="212121"/>
        </w:rPr>
        <w:t>S otázkami technickej povahy sa prosím obráťte na:</w:t>
      </w:r>
      <w:r>
        <w:rPr>
          <w:rFonts w:ascii="Garamond" w:hAnsi="Garamond"/>
          <w:b/>
          <w:bCs/>
          <w:color w:val="212121"/>
        </w:rPr>
        <w:t xml:space="preserve"> </w:t>
      </w:r>
      <w:r>
        <w:rPr>
          <w:rFonts w:ascii="Garamond" w:hAnsi="Garamond"/>
          <w:color w:val="212121"/>
        </w:rPr>
        <w:t> </w:t>
      </w:r>
      <w:r>
        <w:rPr>
          <w:rFonts w:ascii="Garamond" w:hAnsi="Garamond"/>
          <w:b/>
          <w:bCs/>
          <w:color w:val="212121"/>
        </w:rPr>
        <w:t>Mgr. Alexandra Hushegyi,  tel. č. 02/5950 2550; mobil: +421915 078 887, e-mail:  </w:t>
      </w:r>
      <w:hyperlink r:id="rId5" w:history="1">
        <w:r>
          <w:rPr>
            <w:rStyle w:val="Hypertextovprepojenie"/>
            <w:rFonts w:ascii="Garamond" w:hAnsi="Garamond"/>
          </w:rPr>
          <w:t>hushegyi.alexandra@dpb.sk</w:t>
        </w:r>
      </w:hyperlink>
    </w:p>
    <w:p w14:paraId="07FE98F0" w14:textId="77777777" w:rsidR="002D659C" w:rsidRDefault="002D659C" w:rsidP="002D659C">
      <w:pPr>
        <w:rPr>
          <w:rFonts w:ascii="Garamond" w:hAnsi="Garamond"/>
          <w:color w:val="212121"/>
        </w:rPr>
      </w:pPr>
    </w:p>
    <w:p w14:paraId="4D3DE49C" w14:textId="77777777" w:rsidR="002D659C" w:rsidRDefault="002D659C" w:rsidP="002D659C">
      <w:pPr>
        <w:pStyle w:val="Normlnywebov"/>
        <w:rPr>
          <w:rFonts w:ascii="Garamond" w:hAnsi="Garamond"/>
          <w:b/>
          <w:bCs/>
          <w:color w:val="212121"/>
          <w:u w:val="single"/>
        </w:rPr>
      </w:pPr>
      <w:r>
        <w:rPr>
          <w:rFonts w:ascii="Garamond" w:hAnsi="Garamond"/>
          <w:color w:val="212121"/>
        </w:rPr>
        <w:t>Cenovú ponuku v EUR bez DPH zašlite prosím emailom </w:t>
      </w:r>
      <w:r>
        <w:rPr>
          <w:rFonts w:ascii="Garamond" w:hAnsi="Garamond"/>
          <w:b/>
          <w:bCs/>
          <w:color w:val="212121"/>
          <w:u w:val="single"/>
        </w:rPr>
        <w:t xml:space="preserve">najneskôr do </w:t>
      </w:r>
      <w:r>
        <w:rPr>
          <w:rFonts w:ascii="Garamond" w:hAnsi="Garamond"/>
          <w:b/>
          <w:bCs/>
          <w:u w:val="single"/>
        </w:rPr>
        <w:t>07</w:t>
      </w:r>
      <w:r>
        <w:rPr>
          <w:rFonts w:ascii="Garamond" w:hAnsi="Garamond"/>
          <w:b/>
          <w:bCs/>
          <w:color w:val="212121"/>
          <w:u w:val="single"/>
        </w:rPr>
        <w:t>.0</w:t>
      </w:r>
      <w:r>
        <w:rPr>
          <w:rFonts w:ascii="Garamond" w:hAnsi="Garamond"/>
          <w:b/>
          <w:bCs/>
          <w:u w:val="single"/>
        </w:rPr>
        <w:t>4</w:t>
      </w:r>
      <w:r>
        <w:rPr>
          <w:rFonts w:ascii="Garamond" w:hAnsi="Garamond"/>
          <w:b/>
          <w:bCs/>
          <w:color w:val="212121"/>
          <w:u w:val="single"/>
        </w:rPr>
        <w:t xml:space="preserve">.2021 do </w:t>
      </w:r>
      <w:r>
        <w:rPr>
          <w:rFonts w:ascii="Garamond" w:hAnsi="Garamond"/>
          <w:b/>
          <w:bCs/>
          <w:u w:val="single"/>
        </w:rPr>
        <w:t>09</w:t>
      </w:r>
      <w:r>
        <w:rPr>
          <w:rFonts w:ascii="Garamond" w:hAnsi="Garamond"/>
          <w:b/>
          <w:bCs/>
          <w:color w:val="212121"/>
          <w:u w:val="single"/>
        </w:rPr>
        <w:t>,00 hod.</w:t>
      </w:r>
    </w:p>
    <w:p w14:paraId="5A782211" w14:textId="77777777" w:rsidR="002D659C" w:rsidRDefault="002D659C" w:rsidP="002D659C">
      <w:pPr>
        <w:pStyle w:val="Normlnywebov"/>
        <w:rPr>
          <w:color w:val="000000"/>
        </w:rPr>
      </w:pPr>
      <w:r>
        <w:rPr>
          <w:rFonts w:ascii="Garamond" w:hAnsi="Garamond"/>
          <w:b/>
          <w:bCs/>
          <w:color w:val="212121"/>
          <w:u w:val="single"/>
        </w:rPr>
        <w:t>Úspešný uchádzač pred podpisom zmluvy predloží vzorky potrebné na porovnanie požadovaných parametrov a vhodnosti do určených električiek.</w:t>
      </w:r>
    </w:p>
    <w:p w14:paraId="4DBFC782" w14:textId="77777777" w:rsidR="002D659C" w:rsidRDefault="002D659C" w:rsidP="002D659C">
      <w:pPr>
        <w:rPr>
          <w:rFonts w:ascii="Garamond" w:hAnsi="Garamond"/>
          <w:color w:val="212121"/>
        </w:rPr>
      </w:pPr>
      <w:r>
        <w:rPr>
          <w:rFonts w:ascii="Garamond" w:hAnsi="Garamond"/>
          <w:b/>
          <w:bCs/>
          <w:color w:val="212121"/>
        </w:rPr>
        <w:t>Do celkovej ceny prosím zahrňte všetky náklady, cena je záväzná a po uplynutí lehoty na predkladanie ponúk nie je možné upraviť cenu smerom nahor.</w:t>
      </w:r>
    </w:p>
    <w:p w14:paraId="51559E31" w14:textId="77777777" w:rsidR="002D659C" w:rsidRDefault="002D659C" w:rsidP="002D659C">
      <w:pPr>
        <w:rPr>
          <w:rFonts w:ascii="Garamond" w:hAnsi="Garamond"/>
          <w:b/>
          <w:bCs/>
          <w:color w:val="212121"/>
          <w:sz w:val="23"/>
          <w:szCs w:val="23"/>
        </w:rPr>
      </w:pPr>
      <w:r>
        <w:rPr>
          <w:rFonts w:ascii="Garamond" w:hAnsi="Garamond"/>
          <w:b/>
          <w:bCs/>
          <w:color w:val="212121"/>
          <w:sz w:val="23"/>
          <w:szCs w:val="23"/>
        </w:rPr>
        <w:t>Nákup technického piesku na brzdenie električiek sa bude realizovať na základe rámcovej dohody na dodanie tovaru , ktorej návrh prikladáme do prílohy tohto e-mailu ( viď. Rámcová dohoda na dodanie tovaru – Piesok technický na brzdenie električiek), ktorú žiadame doplniť.</w:t>
      </w:r>
    </w:p>
    <w:p w14:paraId="324A53E6" w14:textId="77777777" w:rsidR="002D659C" w:rsidRDefault="002D659C" w:rsidP="002D659C">
      <w:pPr>
        <w:pStyle w:val="Normlnywebov"/>
        <w:spacing w:before="0" w:beforeAutospacing="0" w:after="0" w:afterAutospacing="0"/>
        <w:rPr>
          <w:rFonts w:ascii="Garamond" w:hAnsi="Garamond"/>
          <w:b/>
          <w:bCs/>
          <w:color w:val="212121"/>
        </w:rPr>
      </w:pPr>
      <w:r>
        <w:rPr>
          <w:rFonts w:ascii="Garamond" w:hAnsi="Garamond"/>
          <w:b/>
          <w:bCs/>
          <w:color w:val="212121"/>
        </w:rPr>
        <w:t xml:space="preserve">Kontaktná osoba administrátora zákazky: Alena Morvayová, tel. č. +421 (0)2 5950 1484, </w:t>
      </w:r>
    </w:p>
    <w:p w14:paraId="5CA2A114" w14:textId="3F3D6B4E" w:rsidR="002D659C" w:rsidRPr="002D659C" w:rsidRDefault="002D659C" w:rsidP="002D659C">
      <w:pPr>
        <w:pStyle w:val="Normlnywebov"/>
        <w:spacing w:before="0" w:beforeAutospacing="0" w:after="0" w:afterAutospacing="0"/>
        <w:rPr>
          <w:rFonts w:ascii="Garamond" w:hAnsi="Garamond"/>
          <w:b/>
          <w:bCs/>
          <w:color w:val="212121"/>
        </w:rPr>
      </w:pPr>
      <w:r>
        <w:rPr>
          <w:rFonts w:ascii="Garamond" w:hAnsi="Garamond"/>
          <w:b/>
          <w:bCs/>
          <w:color w:val="212121"/>
        </w:rPr>
        <w:t>e-mail: </w:t>
      </w:r>
      <w:hyperlink r:id="rId6" w:tgtFrame="_blank" w:history="1">
        <w:r>
          <w:rPr>
            <w:rStyle w:val="Hypertextovprepojenie"/>
            <w:rFonts w:ascii="Garamond" w:hAnsi="Garamond"/>
            <w:b/>
            <w:bCs/>
          </w:rPr>
          <w:t>morvayova.alena@dpb.sk</w:t>
        </w:r>
      </w:hyperlink>
      <w:r>
        <w:rPr>
          <w:rFonts w:ascii="Garamond" w:hAnsi="Garamond"/>
          <w:color w:val="212121"/>
        </w:rPr>
        <w:t> </w:t>
      </w:r>
    </w:p>
    <w:p w14:paraId="383A65F6" w14:textId="77777777" w:rsidR="002C0507" w:rsidRDefault="002C0507"/>
    <w:sectPr w:rsidR="002C05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2C7DE5"/>
    <w:multiLevelType w:val="hybridMultilevel"/>
    <w:tmpl w:val="C2BAE91C"/>
    <w:lvl w:ilvl="0" w:tplc="716CD616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A4285E"/>
    <w:multiLevelType w:val="hybridMultilevel"/>
    <w:tmpl w:val="DF16ED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366D8"/>
    <w:multiLevelType w:val="hybridMultilevel"/>
    <w:tmpl w:val="DD9EA66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59C"/>
    <w:rsid w:val="002C0507"/>
    <w:rsid w:val="002D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F53FA"/>
  <w15:chartTrackingRefBased/>
  <w15:docId w15:val="{F914FD89-86AB-4A3E-8624-CD9CE6459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D659C"/>
    <w:pPr>
      <w:spacing w:after="0" w:line="240" w:lineRule="auto"/>
    </w:pPr>
    <w:rPr>
      <w:rFonts w:ascii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2D659C"/>
    <w:rPr>
      <w:color w:val="0563C1"/>
      <w:u w:val="single"/>
    </w:rPr>
  </w:style>
  <w:style w:type="paragraph" w:styleId="Normlnywebov">
    <w:name w:val="Normal (Web)"/>
    <w:basedOn w:val="Normlny"/>
    <w:uiPriority w:val="99"/>
    <w:semiHidden/>
    <w:unhideWhenUsed/>
    <w:rsid w:val="002D659C"/>
    <w:pPr>
      <w:spacing w:before="100" w:beforeAutospacing="1" w:after="100" w:afterAutospacing="1"/>
    </w:pPr>
    <w:rPr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840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rvayova.alena@dpb.sk%20" TargetMode="External"/><Relationship Id="rId5" Type="http://schemas.openxmlformats.org/officeDocument/2006/relationships/hyperlink" Target="mailto:hushegyi.alexandra@dpb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1</cp:revision>
  <dcterms:created xsi:type="dcterms:W3CDTF">2021-03-23T09:11:00Z</dcterms:created>
  <dcterms:modified xsi:type="dcterms:W3CDTF">2021-03-23T09:12:00Z</dcterms:modified>
</cp:coreProperties>
</file>