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AE75" w14:textId="77777777" w:rsidR="00D647C1" w:rsidRDefault="00D647C1" w:rsidP="00D647C1">
      <w:pPr>
        <w:pStyle w:val="Normlnywebov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Dobrý deň, </w:t>
      </w:r>
    </w:p>
    <w:p w14:paraId="4CB3950C" w14:textId="77777777" w:rsidR="00D647C1" w:rsidRDefault="00D647C1" w:rsidP="00D647C1">
      <w:pPr>
        <w:pStyle w:val="Normlnywebov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obstarávateľská organizácia si Vám dovoľuje zaslať upravenú výzvu na predloženie ponuky v zmysle upravenej zmluvy k predmetnej zákazke „</w:t>
      </w:r>
      <w:r>
        <w:rPr>
          <w:rFonts w:ascii="Garamond" w:hAnsi="Garamond"/>
          <w:b/>
          <w:bCs/>
          <w:color w:val="212121"/>
        </w:rPr>
        <w:t>Električkové zastávky Račianske mýto projektová dokumentácia</w:t>
      </w:r>
      <w:r>
        <w:rPr>
          <w:rFonts w:ascii="Garamond" w:hAnsi="Garamond"/>
          <w:color w:val="212121"/>
        </w:rPr>
        <w:t>“.  Za pochopenie ďakujeme.</w:t>
      </w:r>
    </w:p>
    <w:p w14:paraId="2069BF55" w14:textId="77777777" w:rsidR="00D647C1" w:rsidRDefault="00D647C1" w:rsidP="00D647C1">
      <w:pPr>
        <w:pStyle w:val="Normlnywebov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S pozdravom Morvayová</w:t>
      </w:r>
    </w:p>
    <w:p w14:paraId="13DDEEC8" w14:textId="77777777" w:rsidR="00D647C1" w:rsidRDefault="00D647C1" w:rsidP="00D647C1">
      <w:pPr>
        <w:pStyle w:val="Normlnywebov"/>
        <w:rPr>
          <w:rFonts w:ascii="Garamond" w:hAnsi="Garamond"/>
          <w:color w:val="212121"/>
        </w:rPr>
      </w:pPr>
    </w:p>
    <w:p w14:paraId="441E2C66" w14:textId="77777777" w:rsidR="00D647C1" w:rsidRDefault="00D647C1" w:rsidP="00D647C1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>Dobrý deň,</w:t>
      </w:r>
    </w:p>
    <w:p w14:paraId="549A124E" w14:textId="77777777" w:rsidR="00D647C1" w:rsidRDefault="00D647C1" w:rsidP="00D647C1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 xml:space="preserve">dovoľujeme si Vás požiadať o predloženie cenovej ponuky na predmet zákazky „ </w:t>
      </w:r>
      <w:r>
        <w:rPr>
          <w:rFonts w:ascii="Garamond" w:hAnsi="Garamond"/>
          <w:b/>
          <w:bCs/>
          <w:color w:val="212121"/>
        </w:rPr>
        <w:t>Električkové zastávky Račianske mýto projektová dokumentácia</w:t>
      </w:r>
      <w:r>
        <w:rPr>
          <w:rFonts w:ascii="Garamond" w:hAnsi="Garamond"/>
          <w:color w:val="212121"/>
        </w:rPr>
        <w:t>“.  </w:t>
      </w:r>
    </w:p>
    <w:p w14:paraId="35BD1E97" w14:textId="77777777" w:rsidR="00D647C1" w:rsidRDefault="00D647C1" w:rsidP="00D647C1">
      <w:pPr>
        <w:rPr>
          <w:rFonts w:ascii="Garamond" w:hAnsi="Garamond"/>
          <w:color w:val="000000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 xml:space="preserve">je rozšírenie električkových zastávok s osadením prístreškov a mobiliáru zastávok na Račianskom mýte. </w:t>
      </w:r>
      <w:r>
        <w:rPr>
          <w:rFonts w:ascii="Garamond" w:hAnsi="Garamond"/>
          <w:color w:val="000000"/>
        </w:rPr>
        <w:t xml:space="preserve">Podrobná špecifikácia predmetu zákazky je v štúdií, ktorý vypracoval PROKOS s.r.o. </w:t>
      </w:r>
    </w:p>
    <w:p w14:paraId="334B620B" w14:textId="77777777" w:rsidR="00D647C1" w:rsidRDefault="00D647C1" w:rsidP="00D647C1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 Račianske mýto(1).</w:t>
      </w:r>
      <w:proofErr w:type="spellStart"/>
      <w:r>
        <w:rPr>
          <w:rFonts w:ascii="Garamond" w:hAnsi="Garamond"/>
          <w:color w:val="000000"/>
        </w:rPr>
        <w:t>rar</w:t>
      </w:r>
      <w:proofErr w:type="spellEnd"/>
      <w:r>
        <w:rPr>
          <w:rFonts w:ascii="Garamond" w:hAnsi="Garamond"/>
          <w:color w:val="000000"/>
        </w:rPr>
        <w:t xml:space="preserve"> ).</w:t>
      </w:r>
    </w:p>
    <w:p w14:paraId="6DFD1C01" w14:textId="77777777" w:rsidR="00D647C1" w:rsidRDefault="00D647C1" w:rsidP="00D647C1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Vypracovanie dokumentácie pre stavebné povolenie (DSP) v minimálnom rozsahu podľa prílohy  č. 2 Sadzobníka UNIKA  2020. </w:t>
      </w:r>
    </w:p>
    <w:p w14:paraId="222854AA" w14:textId="77777777" w:rsidR="00D647C1" w:rsidRDefault="00D647C1" w:rsidP="00D647C1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Spolupráca Zhotoviteľa na prerokovaní DSP s orgánmi štátnej a verejnej správy, vlastníkmi a správcami dotknutých nehnuteľnosti a inžinierskych sietí a dokončenie DSP podľa výsledkov z prerokovania</w:t>
      </w:r>
    </w:p>
    <w:p w14:paraId="0044D2CE" w14:textId="77777777" w:rsidR="00D647C1" w:rsidRDefault="00D647C1" w:rsidP="00D647C1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 xml:space="preserve">Dopracovanie dokumentácie  pre potreby výberu zhotoviteľa Stavby – </w:t>
      </w:r>
      <w:proofErr w:type="spellStart"/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položkový</w:t>
      </w:r>
      <w:proofErr w:type="spellEnd"/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 xml:space="preserve"> rozpočet a výkaz výmer v štruktúre cenníku pre ocenenie cien stavebných prác</w:t>
      </w:r>
    </w:p>
    <w:p w14:paraId="6B57E287" w14:textId="77777777" w:rsidR="00D647C1" w:rsidRDefault="00D647C1" w:rsidP="00D647C1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Návrh dočasného dopravného značenia počas výstavby  prerokovaného s KDI</w:t>
      </w:r>
    </w:p>
    <w:p w14:paraId="259A5001" w14:textId="77777777" w:rsidR="00D647C1" w:rsidRDefault="00D647C1" w:rsidP="00D647C1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Plán organizácie výstavby</w:t>
      </w:r>
    </w:p>
    <w:p w14:paraId="2BFBFB13" w14:textId="77777777" w:rsidR="00D647C1" w:rsidRDefault="00D647C1" w:rsidP="00D647C1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Zakreslenie stavby resp. stavebných objektov do katastrálnej mapy</w:t>
      </w:r>
    </w:p>
    <w:p w14:paraId="7CDBD107" w14:textId="77777777" w:rsidR="00D647C1" w:rsidRDefault="00D647C1" w:rsidP="00D647C1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Dokumentácia v elektronickej forme, v ktorej bola vypracovaná</w:t>
      </w:r>
    </w:p>
    <w:p w14:paraId="17EF048A" w14:textId="77777777" w:rsidR="00D647C1" w:rsidRDefault="00D647C1" w:rsidP="00D647C1">
      <w:pPr>
        <w:numPr>
          <w:ilvl w:val="0"/>
          <w:numId w:val="1"/>
        </w:numPr>
        <w:rPr>
          <w:rFonts w:ascii="Garamond" w:eastAsia="Times New Roman" w:hAnsi="Garamond"/>
          <w:sz w:val="20"/>
          <w:szCs w:val="20"/>
          <w:lang w:eastAsia="sk-SK"/>
        </w:rPr>
      </w:pPr>
      <w:r>
        <w:rPr>
          <w:rFonts w:ascii="Garamond" w:eastAsia="Times New Roman" w:hAnsi="Garamond"/>
          <w:color w:val="000000"/>
          <w:sz w:val="20"/>
          <w:szCs w:val="20"/>
          <w:lang w:eastAsia="sk-SK"/>
        </w:rPr>
        <w:t>Počet výtlačkov DSP 12 ks </w:t>
      </w:r>
    </w:p>
    <w:p w14:paraId="478DD383" w14:textId="77777777" w:rsidR="00D647C1" w:rsidRDefault="00D647C1" w:rsidP="00D647C1">
      <w:pPr>
        <w:pStyle w:val="Odsekzoznamu"/>
        <w:spacing w:after="120"/>
        <w:jc w:val="both"/>
        <w:rPr>
          <w:rFonts w:ascii="Garamond" w:hAnsi="Garamond"/>
          <w:color w:val="000000"/>
          <w:sz w:val="20"/>
          <w:szCs w:val="20"/>
        </w:rPr>
      </w:pPr>
    </w:p>
    <w:p w14:paraId="26F816F7" w14:textId="77777777" w:rsidR="00D647C1" w:rsidRDefault="00D647C1" w:rsidP="00D647C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Podmienky pre výkon prác:</w:t>
      </w:r>
    </w:p>
    <w:p w14:paraId="1695DB6C" w14:textId="77777777" w:rsidR="00D647C1" w:rsidRDefault="00D647C1" w:rsidP="00D647C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musí zahŕňať všetky náklady spojené s výkonom činnosti.</w:t>
      </w:r>
    </w:p>
    <w:p w14:paraId="0E0F81F9" w14:textId="77777777" w:rsidR="00D647C1" w:rsidRDefault="00D647C1" w:rsidP="00D647C1">
      <w:pPr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V tejto súvislosti Vás žiadame vyplniť </w:t>
      </w:r>
      <w:r>
        <w:rPr>
          <w:rFonts w:ascii="Garamond" w:hAnsi="Garamond"/>
          <w:b/>
          <w:bCs/>
          <w:color w:val="212121"/>
        </w:rPr>
        <w:t>dotazník uchádzača s návrhom na plnenie kritérií (viď príloha č. 1)</w:t>
      </w:r>
      <w:r>
        <w:rPr>
          <w:rFonts w:ascii="Garamond" w:hAnsi="Garamond"/>
          <w:color w:val="212121"/>
        </w:rPr>
        <w:t>. </w:t>
      </w:r>
    </w:p>
    <w:p w14:paraId="03F9E8BB" w14:textId="77777777" w:rsidR="00D647C1" w:rsidRDefault="00D647C1" w:rsidP="00D647C1">
      <w:pPr>
        <w:jc w:val="both"/>
        <w:rPr>
          <w:rFonts w:ascii="Garamond" w:hAnsi="Garamond"/>
          <w:color w:val="212121"/>
        </w:rPr>
      </w:pPr>
    </w:p>
    <w:p w14:paraId="2561F50C" w14:textId="77777777" w:rsidR="00D647C1" w:rsidRDefault="00D647C1" w:rsidP="00D647C1">
      <w:pPr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Technická spôsobilosť alebo odborná spôsobilosť:</w:t>
      </w:r>
    </w:p>
    <w:p w14:paraId="3A02A028" w14:textId="77777777" w:rsidR="00D647C1" w:rsidRDefault="00D647C1" w:rsidP="00D647C1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Uchádzač preukáže, že disponuje osobami, ktoré sú držiteľom nasledovných oprávnení : </w:t>
      </w:r>
    </w:p>
    <w:p w14:paraId="11C6ED5C" w14:textId="77777777" w:rsidR="00D647C1" w:rsidRDefault="00D647C1" w:rsidP="00D647C1">
      <w:pPr>
        <w:pStyle w:val="Default"/>
        <w:rPr>
          <w:rFonts w:ascii="Garamond" w:hAnsi="Garamond"/>
          <w:sz w:val="22"/>
          <w:szCs w:val="22"/>
        </w:rPr>
      </w:pPr>
    </w:p>
    <w:p w14:paraId="178C9932" w14:textId="77777777" w:rsidR="00D647C1" w:rsidRDefault="00D647C1" w:rsidP="00D647C1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 w:eastAsia="sk-SK"/>
        </w:rPr>
        <w:t xml:space="preserve">1. Autorizovaný stavebný inžinier v kategórii Komplexné architektonické a inžinierske služby a súvisiace technické poradenstvo (s rozsahom pre dopravné stavby ) podľa zákona č. 138/1992 </w:t>
      </w:r>
      <w:proofErr w:type="spellStart"/>
      <w:r>
        <w:rPr>
          <w:rFonts w:ascii="Garamond" w:hAnsi="Garamond"/>
          <w:color w:val="000000"/>
          <w:lang w:eastAsia="sk-SK"/>
        </w:rPr>
        <w:t>Z.z</w:t>
      </w:r>
      <w:proofErr w:type="spellEnd"/>
      <w:r>
        <w:rPr>
          <w:rFonts w:ascii="Garamond" w:hAnsi="Garamond"/>
          <w:color w:val="000000"/>
          <w:lang w:eastAsia="sk-SK"/>
        </w:rPr>
        <w:t xml:space="preserve"> o autorizovaných architektoch a autorizovaných stavebných inžinieroch v znení neskorších predpisov alebo ekvivalent v krajine uchádzača, alebo </w:t>
      </w:r>
    </w:p>
    <w:p w14:paraId="07DDE48A" w14:textId="77777777" w:rsidR="00D647C1" w:rsidRDefault="00D647C1" w:rsidP="00D647C1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autorizovaný stavebný inžinier v kategórii: Inžinier  pre konštrukcie inžinierskych stavieb </w:t>
      </w:r>
      <w:r>
        <w:rPr>
          <w:rFonts w:ascii="Garamond" w:hAnsi="Garamond"/>
          <w:color w:val="000000"/>
          <w:lang w:eastAsia="sk-SK"/>
        </w:rPr>
        <w:t xml:space="preserve">podľa zákona č. 138/1992 </w:t>
      </w:r>
      <w:proofErr w:type="spellStart"/>
      <w:r>
        <w:rPr>
          <w:rFonts w:ascii="Garamond" w:hAnsi="Garamond"/>
          <w:color w:val="000000"/>
          <w:lang w:eastAsia="sk-SK"/>
        </w:rPr>
        <w:t>Z.z</w:t>
      </w:r>
      <w:proofErr w:type="spellEnd"/>
      <w:r>
        <w:rPr>
          <w:rFonts w:ascii="Garamond" w:hAnsi="Garamond"/>
          <w:color w:val="000000"/>
          <w:lang w:eastAsia="sk-SK"/>
        </w:rPr>
        <w:t xml:space="preserve"> o autorizovaných architektoch a autorizovaných stavebných inžinieroch v znení neskorších predpisov alebo ekvivalent v krajine uchádzača. </w:t>
      </w:r>
    </w:p>
    <w:p w14:paraId="66953FA6" w14:textId="77777777" w:rsidR="00D647C1" w:rsidRDefault="00D647C1" w:rsidP="00D647C1">
      <w:pPr>
        <w:jc w:val="both"/>
        <w:rPr>
          <w:rFonts w:ascii="Garamond" w:hAnsi="Garamond"/>
          <w:color w:val="000000"/>
        </w:rPr>
      </w:pPr>
    </w:p>
    <w:p w14:paraId="06B7A205" w14:textId="77777777" w:rsidR="00D647C1" w:rsidRDefault="00D647C1" w:rsidP="00D647C1">
      <w:pPr>
        <w:jc w:val="both"/>
        <w:rPr>
          <w:rFonts w:ascii="Garamond" w:hAnsi="Garamond"/>
          <w:color w:val="000000"/>
          <w:lang w:eastAsia="sk-SK"/>
        </w:rPr>
      </w:pPr>
      <w:r>
        <w:rPr>
          <w:rFonts w:ascii="Garamond" w:hAnsi="Garamond"/>
          <w:color w:val="000000"/>
        </w:rPr>
        <w:t xml:space="preserve">2. autorizovaný stavebný inžinier v kategórii: Inžinier  pre konštrukcie inžinierskych stavieb  </w:t>
      </w:r>
      <w:r>
        <w:rPr>
          <w:rFonts w:ascii="Garamond" w:hAnsi="Garamond"/>
          <w:color w:val="000000"/>
          <w:lang w:eastAsia="sk-SK"/>
        </w:rPr>
        <w:t xml:space="preserve">podľa zákona č. 138/1992 </w:t>
      </w:r>
      <w:proofErr w:type="spellStart"/>
      <w:r>
        <w:rPr>
          <w:rFonts w:ascii="Garamond" w:hAnsi="Garamond"/>
          <w:color w:val="000000"/>
          <w:lang w:eastAsia="sk-SK"/>
        </w:rPr>
        <w:t>Z.z</w:t>
      </w:r>
      <w:proofErr w:type="spellEnd"/>
      <w:r>
        <w:rPr>
          <w:rFonts w:ascii="Garamond" w:hAnsi="Garamond"/>
          <w:color w:val="000000"/>
          <w:lang w:eastAsia="sk-SK"/>
        </w:rPr>
        <w:t xml:space="preserve"> o autorizovaných architektoch a autorizovaných stavebných inžinieroch v znení neskorších predpisov alebo ekvivalent v krajine uchádzača a držiteľ osvedčenia o odbornej spôsobilosti v zmysle zákona č. 513/2009 </w:t>
      </w:r>
      <w:proofErr w:type="spellStart"/>
      <w:r>
        <w:rPr>
          <w:rFonts w:ascii="Garamond" w:hAnsi="Garamond"/>
          <w:color w:val="000000"/>
          <w:lang w:eastAsia="sk-SK"/>
        </w:rPr>
        <w:t>Z.z</w:t>
      </w:r>
      <w:proofErr w:type="spellEnd"/>
      <w:r>
        <w:rPr>
          <w:rFonts w:ascii="Garamond" w:hAnsi="Garamond"/>
          <w:color w:val="000000"/>
          <w:lang w:eastAsia="sk-SK"/>
        </w:rPr>
        <w:t xml:space="preserve">. o dráhach a o zmene a doplnení niektorých zákonov a vyhlášky MDPTSR č. 205/2010 </w:t>
      </w:r>
      <w:proofErr w:type="spellStart"/>
      <w:r>
        <w:rPr>
          <w:rFonts w:ascii="Garamond" w:hAnsi="Garamond"/>
          <w:color w:val="000000"/>
          <w:lang w:eastAsia="sk-SK"/>
        </w:rPr>
        <w:t>Z.z</w:t>
      </w:r>
      <w:proofErr w:type="spellEnd"/>
      <w:r>
        <w:rPr>
          <w:rFonts w:ascii="Garamond" w:hAnsi="Garamond"/>
          <w:color w:val="000000"/>
          <w:lang w:eastAsia="sk-SK"/>
        </w:rPr>
        <w:t>. o určených technických zariadeniach a určených činnostiach a činnostiach na určených technických zariadeniach v znení neskorších predpisov alebo ekvivalent v krajine uchádzača, s nasledovným požadovaným rozsahom oprávnenia:</w:t>
      </w:r>
    </w:p>
    <w:p w14:paraId="4DCF3DB5" w14:textId="77777777" w:rsidR="00D647C1" w:rsidRDefault="00D647C1" w:rsidP="00D647C1">
      <w:pPr>
        <w:pStyle w:val="Odsekzoznamu"/>
        <w:numPr>
          <w:ilvl w:val="1"/>
          <w:numId w:val="2"/>
        </w:numPr>
        <w:spacing w:after="0" w:line="240" w:lineRule="auto"/>
        <w:rPr>
          <w:rFonts w:ascii="Garamond" w:hAnsi="Garamond"/>
          <w:color w:val="000000"/>
          <w:lang w:eastAsia="sk-SK"/>
        </w:rPr>
      </w:pPr>
      <w:r>
        <w:rPr>
          <w:rFonts w:ascii="Garamond" w:hAnsi="Garamond"/>
          <w:color w:val="000000"/>
        </w:rPr>
        <w:lastRenderedPageBreak/>
        <w:t>E1 Elektrické rozvodné zariadenia dráh a elektrické stanice dráh bez obmedzenia napätia,</w:t>
      </w:r>
    </w:p>
    <w:p w14:paraId="227F22D2" w14:textId="77777777" w:rsidR="00D647C1" w:rsidRDefault="00D647C1" w:rsidP="00D647C1">
      <w:pPr>
        <w:pStyle w:val="Odsekzoznamu"/>
        <w:numPr>
          <w:ilvl w:val="1"/>
          <w:numId w:val="2"/>
        </w:num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E2 Elektrické siete dráh a elektrické rozvody do 1000V AC vrátane a 1500V DC vrátane,</w:t>
      </w:r>
    </w:p>
    <w:p w14:paraId="02679282" w14:textId="77777777" w:rsidR="00D647C1" w:rsidRDefault="00D647C1" w:rsidP="00D647C1">
      <w:pPr>
        <w:pStyle w:val="Odsekzoznamu"/>
        <w:numPr>
          <w:ilvl w:val="1"/>
          <w:numId w:val="2"/>
        </w:num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E4a) Trakčné vedenia električkových a trolejbusových dráh, prívodná koľajnica metra,</w:t>
      </w:r>
    </w:p>
    <w:p w14:paraId="5A6C2BE3" w14:textId="77777777" w:rsidR="00D647C1" w:rsidRDefault="00D647C1" w:rsidP="00D647C1">
      <w:pPr>
        <w:pStyle w:val="Odsekzoznamu"/>
        <w:numPr>
          <w:ilvl w:val="1"/>
          <w:numId w:val="2"/>
        </w:num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E5 Elektrické zariadenia napájané z trakčného vedenia,</w:t>
      </w:r>
    </w:p>
    <w:p w14:paraId="02DC992F" w14:textId="77777777" w:rsidR="00D647C1" w:rsidRDefault="00D647C1" w:rsidP="00D647C1">
      <w:pPr>
        <w:pStyle w:val="Odsekzoznamu"/>
        <w:numPr>
          <w:ilvl w:val="1"/>
          <w:numId w:val="2"/>
        </w:numPr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E12 Zariadenia na ochranu pred negatívnymi účinkami spätných trakčných prúdov; </w:t>
      </w:r>
    </w:p>
    <w:p w14:paraId="63ED51E6" w14:textId="77777777" w:rsidR="00D647C1" w:rsidRDefault="00D647C1" w:rsidP="00D647C1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Uchádzač preukáže splnenie podmienok fotokópiami príslušných dokladov.</w:t>
      </w:r>
    </w:p>
    <w:p w14:paraId="226BDCBE" w14:textId="77777777" w:rsidR="00D647C1" w:rsidRDefault="00D647C1" w:rsidP="00D647C1">
      <w:pPr>
        <w:rPr>
          <w:rFonts w:ascii="Garamond" w:hAnsi="Garamond"/>
          <w:color w:val="FF0000"/>
          <w:lang w:eastAsia="sk-SK"/>
        </w:rPr>
      </w:pPr>
      <w:r>
        <w:rPr>
          <w:rFonts w:ascii="Garamond" w:hAnsi="Garamond"/>
          <w:color w:val="FF0000"/>
          <w:lang w:eastAsia="sk-SK"/>
        </w:rPr>
        <w:t>Požadovaná " odbornosť pre osobu č. 2: " môže byť zabezpečená viacerými odborníkmi.</w:t>
      </w:r>
    </w:p>
    <w:p w14:paraId="1F003CFE" w14:textId="77777777" w:rsidR="00D647C1" w:rsidRDefault="00D647C1" w:rsidP="00D647C1">
      <w:pPr>
        <w:pStyle w:val="Normlnywebov"/>
        <w:rPr>
          <w:color w:val="000000"/>
        </w:rPr>
      </w:pPr>
      <w:r>
        <w:rPr>
          <w:rFonts w:ascii="Garamond" w:hAnsi="Garamond"/>
          <w:b/>
          <w:bCs/>
          <w:color w:val="212121"/>
        </w:rPr>
        <w:t>Miestom dodania zákazky a termín</w:t>
      </w:r>
      <w:r>
        <w:rPr>
          <w:rFonts w:ascii="Garamond" w:hAnsi="Garamond"/>
          <w:color w:val="212121"/>
        </w:rPr>
        <w:t>: Dopravný podnik Bratislava, akciová spoločnosť, v lehote do 30 dní odo dňa objednávky</w:t>
      </w:r>
    </w:p>
    <w:p w14:paraId="0FDEBA6A" w14:textId="77777777" w:rsidR="00D647C1" w:rsidRDefault="00D647C1" w:rsidP="00D647C1">
      <w:pPr>
        <w:pStyle w:val="Normlnywebov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  <w:u w:val="single"/>
        </w:rPr>
        <w:t>S otázkami technickej povahy a prípadného dohodnutia si termínu obhliadky sa prosím obráťte na</w:t>
      </w:r>
      <w:r>
        <w:rPr>
          <w:rFonts w:ascii="Garamond" w:hAnsi="Garamond"/>
          <w:color w:val="212121"/>
        </w:rPr>
        <w:t>:</w:t>
      </w:r>
      <w:r>
        <w:rPr>
          <w:rFonts w:ascii="Garamond" w:hAnsi="Garamond"/>
          <w:b/>
          <w:bCs/>
          <w:color w:val="212121"/>
        </w:rPr>
        <w:t> </w:t>
      </w:r>
      <w:r>
        <w:rPr>
          <w:rFonts w:ascii="Garamond" w:hAnsi="Garamond"/>
          <w:color w:val="212121"/>
        </w:rPr>
        <w:t xml:space="preserve"> </w:t>
      </w:r>
    </w:p>
    <w:p w14:paraId="67309930" w14:textId="2AE78B7B" w:rsidR="00D647C1" w:rsidRDefault="00D647C1" w:rsidP="00D647C1">
      <w:pPr>
        <w:pStyle w:val="Normlnywebov"/>
        <w:rPr>
          <w:color w:val="000000"/>
        </w:rPr>
      </w:pPr>
      <w:r>
        <w:rPr>
          <w:rFonts w:ascii="Garamond" w:hAnsi="Garamond"/>
          <w:b/>
          <w:bCs/>
          <w:color w:val="212121"/>
        </w:rPr>
        <w:t>p. Čuperka Ivan, tel. č.: +42159502299, mobil: +421903 797 792, email:</w:t>
      </w:r>
      <w:r>
        <w:rPr>
          <w:rFonts w:ascii="Garamond" w:hAnsi="Garamond"/>
          <w:color w:val="212121"/>
        </w:rPr>
        <w:t xml:space="preserve"> </w:t>
      </w:r>
      <w:hyperlink r:id="rId5" w:history="1">
        <w:r>
          <w:rPr>
            <w:rStyle w:val="Hypertextovprepojenie"/>
            <w:rFonts w:ascii="Verdana" w:hAnsi="Verdana"/>
            <w:sz w:val="18"/>
            <w:szCs w:val="18"/>
          </w:rPr>
          <w:t>cuperka.ivan@dpb.sk</w:t>
        </w:r>
      </w:hyperlink>
    </w:p>
    <w:p w14:paraId="4E71BA20" w14:textId="77777777" w:rsidR="00D647C1" w:rsidRDefault="00D647C1" w:rsidP="00D647C1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>Cenovú ponuku v EUR bez DPH zašlite prosím emailom </w:t>
      </w:r>
      <w:r>
        <w:rPr>
          <w:rFonts w:ascii="Garamond" w:hAnsi="Garamond"/>
          <w:b/>
          <w:bCs/>
          <w:color w:val="212121"/>
          <w:u w:val="single"/>
        </w:rPr>
        <w:t>najneskôr do 17.03.2021 do 09,00 hod.</w:t>
      </w:r>
    </w:p>
    <w:p w14:paraId="7BFE48D8" w14:textId="77777777" w:rsidR="00D647C1" w:rsidRDefault="00D647C1" w:rsidP="00D647C1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</w:p>
    <w:p w14:paraId="653D83E6" w14:textId="77777777" w:rsidR="00D647C1" w:rsidRDefault="00D647C1" w:rsidP="00D647C1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Električkové zastávky Račianske mýto projektová dokumentácia sa bude realizovať na základe zmluvy o dielo , ktorej návrh prikladáme do prílohy tohto e-mailu                                      </w:t>
      </w:r>
    </w:p>
    <w:p w14:paraId="03F9EB18" w14:textId="77777777" w:rsidR="00D647C1" w:rsidRDefault="00D647C1" w:rsidP="00D647C1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( viď. Zmluva o </w:t>
      </w:r>
      <w:proofErr w:type="spellStart"/>
      <w:r>
        <w:rPr>
          <w:rFonts w:ascii="Garamond" w:hAnsi="Garamond"/>
          <w:b/>
          <w:bCs/>
          <w:color w:val="212121"/>
          <w:sz w:val="23"/>
          <w:szCs w:val="23"/>
        </w:rPr>
        <w:t>dielo_CP</w:t>
      </w:r>
      <w:proofErr w:type="spellEnd"/>
      <w:r>
        <w:rPr>
          <w:rFonts w:ascii="Garamond" w:hAnsi="Garamond"/>
          <w:b/>
          <w:bCs/>
          <w:color w:val="212121"/>
          <w:sz w:val="23"/>
          <w:szCs w:val="23"/>
        </w:rPr>
        <w:t xml:space="preserve"> 09-2021), ktorú žiadame doplniť.</w:t>
      </w:r>
    </w:p>
    <w:p w14:paraId="25BCB7B6" w14:textId="77777777" w:rsidR="00D647C1" w:rsidRDefault="00D647C1" w:rsidP="00D647C1">
      <w:pPr>
        <w:rPr>
          <w:rFonts w:ascii="Garamond" w:hAnsi="Garamond"/>
          <w:b/>
          <w:bCs/>
          <w:color w:val="212121"/>
          <w:sz w:val="23"/>
          <w:szCs w:val="23"/>
        </w:rPr>
      </w:pPr>
    </w:p>
    <w:p w14:paraId="53E0793D" w14:textId="77777777" w:rsidR="00D647C1" w:rsidRDefault="00D647C1" w:rsidP="00D647C1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Lehota viazanosti ponúk je stanovená do 30.04.2021.</w:t>
      </w:r>
    </w:p>
    <w:p w14:paraId="33FA7858" w14:textId="77777777" w:rsidR="00D647C1" w:rsidRDefault="00D647C1" w:rsidP="00D647C1">
      <w:pPr>
        <w:pStyle w:val="Normlnywebov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 xml:space="preserve">Kontaktná osoba administrátora zákazky: Alena Morvayová, tel. č. +421 (0)2 5950 1484, </w:t>
      </w:r>
    </w:p>
    <w:p w14:paraId="6597F4DF" w14:textId="29A82E06" w:rsidR="00D647C1" w:rsidRDefault="00D647C1" w:rsidP="00D647C1">
      <w:pPr>
        <w:pStyle w:val="Normlnywebov"/>
        <w:rPr>
          <w:color w:val="000000"/>
        </w:rPr>
      </w:pPr>
      <w:r>
        <w:rPr>
          <w:rFonts w:ascii="Garamond" w:hAnsi="Garamond"/>
          <w:b/>
          <w:bCs/>
          <w:color w:val="212121"/>
        </w:rPr>
        <w:t>e-mail: </w:t>
      </w:r>
      <w:hyperlink r:id="rId6" w:tgtFrame="_blank" w:history="1">
        <w:r>
          <w:rPr>
            <w:rStyle w:val="Hypertextovprepojenie"/>
            <w:rFonts w:ascii="Garamond" w:hAnsi="Garamond"/>
            <w:b/>
            <w:bCs/>
          </w:rPr>
          <w:t>morvayova.alena@dpb.sk</w:t>
        </w:r>
      </w:hyperlink>
      <w:r>
        <w:rPr>
          <w:rFonts w:ascii="Garamond" w:hAnsi="Garamond"/>
          <w:color w:val="212121"/>
        </w:rPr>
        <w:t> </w:t>
      </w:r>
    </w:p>
    <w:p w14:paraId="5E5A373B" w14:textId="77777777" w:rsidR="00A61B4B" w:rsidRDefault="00A61B4B"/>
    <w:sectPr w:rsidR="00A6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521C9"/>
    <w:multiLevelType w:val="hybridMultilevel"/>
    <w:tmpl w:val="AEE87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C1"/>
    <w:rsid w:val="00A61B4B"/>
    <w:rsid w:val="00D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4CA7"/>
  <w15:chartTrackingRefBased/>
  <w15:docId w15:val="{2BF67CA7-0737-4B72-923B-8DF2DE15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47C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647C1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D647C1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"/>
    <w:basedOn w:val="Predvolenpsmoodseku"/>
    <w:link w:val="Odsekzoznamu"/>
    <w:uiPriority w:val="1"/>
    <w:locked/>
    <w:rsid w:val="00D647C1"/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"/>
    <w:basedOn w:val="Normlny"/>
    <w:link w:val="OdsekzoznamuChar"/>
    <w:uiPriority w:val="1"/>
    <w:qFormat/>
    <w:rsid w:val="00D647C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basedOn w:val="Normlny"/>
    <w:uiPriority w:val="99"/>
    <w:semiHidden/>
    <w:rsid w:val="00D647C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vayova.alena@dpb.sk%20" TargetMode="External"/><Relationship Id="rId5" Type="http://schemas.openxmlformats.org/officeDocument/2006/relationships/hyperlink" Target="mailto:cuperka.ivan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2021-03-15T12:15:00Z</dcterms:created>
  <dcterms:modified xsi:type="dcterms:W3CDTF">2021-03-15T12:16:00Z</dcterms:modified>
</cp:coreProperties>
</file>